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046F30" w:rsidRPr="00882B14">
        <w:tc>
          <w:tcPr>
            <w:tcW w:w="9286" w:type="dxa"/>
            <w:gridSpan w:val="12"/>
            <w:shd w:val="clear" w:color="auto" w:fill="8DB3E2"/>
          </w:tcPr>
          <w:p w:rsidR="00046F30" w:rsidRPr="00882B14" w:rsidRDefault="00046F30" w:rsidP="00EE6C7D">
            <w:pPr>
              <w:jc w:val="center"/>
              <w:rPr>
                <w:rStyle w:val="arabaslik"/>
                <w:rFonts w:ascii="Times New Roman" w:hAnsi="Times New Roman" w:cs="Times New Roman"/>
                <w:color w:val="000000"/>
                <w:sz w:val="22"/>
                <w:szCs w:val="22"/>
                <w:lang w:val="en-US"/>
              </w:rPr>
            </w:pPr>
            <w:bookmarkStart w:id="0" w:name="_GoBack"/>
            <w:bookmarkEnd w:id="0"/>
            <w:r w:rsidRPr="00882B14">
              <w:rPr>
                <w:rStyle w:val="arabaslik"/>
                <w:rFonts w:ascii="Times New Roman" w:hAnsi="Times New Roman" w:cs="Times New Roman"/>
                <w:color w:val="000000"/>
                <w:sz w:val="22"/>
                <w:szCs w:val="22"/>
                <w:lang w:val="en-US"/>
              </w:rPr>
              <w:t>GAZİ UNIVERSITY GRADUATE SCHOOL OF NATURAL AND APPLIED SCIENCE</w:t>
            </w:r>
          </w:p>
          <w:p w:rsidR="00046F30" w:rsidRPr="00882B14" w:rsidRDefault="00046F30" w:rsidP="00EE6C7D">
            <w:pPr>
              <w:jc w:val="center"/>
              <w:rPr>
                <w:sz w:val="22"/>
                <w:szCs w:val="22"/>
                <w:lang w:val="en-US"/>
              </w:rPr>
            </w:pPr>
            <w:r w:rsidRPr="00882B14">
              <w:rPr>
                <w:b/>
                <w:bCs/>
                <w:sz w:val="22"/>
                <w:szCs w:val="22"/>
                <w:lang w:val="en-US"/>
              </w:rPr>
              <w:t>ECTS FORM</w:t>
            </w:r>
          </w:p>
        </w:tc>
      </w:tr>
      <w:tr w:rsidR="00046F30" w:rsidRPr="00882B14">
        <w:tc>
          <w:tcPr>
            <w:tcW w:w="2301" w:type="dxa"/>
            <w:gridSpan w:val="2"/>
            <w:shd w:val="clear" w:color="auto" w:fill="C6D9F1"/>
          </w:tcPr>
          <w:p w:rsidR="00046F30" w:rsidRPr="00882B14" w:rsidRDefault="00046F30" w:rsidP="00EE6C7D">
            <w:pPr>
              <w:rPr>
                <w:b/>
                <w:bCs/>
                <w:sz w:val="22"/>
                <w:szCs w:val="22"/>
                <w:lang w:val="en-US"/>
              </w:rPr>
            </w:pPr>
            <w:r w:rsidRPr="00882B14">
              <w:rPr>
                <w:b/>
                <w:bCs/>
                <w:sz w:val="22"/>
                <w:szCs w:val="22"/>
                <w:lang w:val="en-US"/>
              </w:rPr>
              <w:t xml:space="preserve">Course Code and Title </w:t>
            </w:r>
          </w:p>
        </w:tc>
        <w:tc>
          <w:tcPr>
            <w:tcW w:w="6985" w:type="dxa"/>
            <w:gridSpan w:val="10"/>
          </w:tcPr>
          <w:p w:rsidR="00046F30" w:rsidRPr="00882B14" w:rsidRDefault="00046F30" w:rsidP="00EE6C7D">
            <w:pPr>
              <w:autoSpaceDE w:val="0"/>
              <w:autoSpaceDN w:val="0"/>
              <w:adjustRightInd w:val="0"/>
              <w:rPr>
                <w:color w:val="000000"/>
                <w:sz w:val="22"/>
                <w:szCs w:val="22"/>
                <w:lang w:val="en-US" w:eastAsia="en-US"/>
              </w:rPr>
            </w:pPr>
            <w:r w:rsidRPr="00882B14">
              <w:rPr>
                <w:sz w:val="22"/>
                <w:szCs w:val="22"/>
                <w:lang w:val="en-US"/>
              </w:rPr>
              <w:t>511</w:t>
            </w:r>
            <w:r w:rsidRPr="00882B14">
              <w:rPr>
                <w:sz w:val="22"/>
                <w:szCs w:val="22"/>
              </w:rPr>
              <w:t>1309</w:t>
            </w:r>
            <w:r w:rsidRPr="00882B14">
              <w:rPr>
                <w:sz w:val="22"/>
                <w:szCs w:val="22"/>
                <w:lang w:val="en-US"/>
              </w:rPr>
              <w:t xml:space="preserve"> TRANSPORT PHENOMENA</w:t>
            </w:r>
          </w:p>
        </w:tc>
      </w:tr>
      <w:tr w:rsidR="00046F30" w:rsidRPr="00882B14">
        <w:tc>
          <w:tcPr>
            <w:tcW w:w="2301" w:type="dxa"/>
            <w:gridSpan w:val="2"/>
            <w:shd w:val="clear" w:color="auto" w:fill="C6D9F1"/>
          </w:tcPr>
          <w:p w:rsidR="00046F30" w:rsidRPr="00882B14" w:rsidRDefault="00046F30" w:rsidP="00EE6C7D">
            <w:pPr>
              <w:rPr>
                <w:b/>
                <w:bCs/>
                <w:sz w:val="22"/>
                <w:szCs w:val="22"/>
                <w:lang w:val="en-US"/>
              </w:rPr>
            </w:pPr>
            <w:r w:rsidRPr="00882B14">
              <w:rPr>
                <w:b/>
                <w:bCs/>
                <w:sz w:val="22"/>
                <w:szCs w:val="22"/>
                <w:lang w:val="en-US"/>
              </w:rPr>
              <w:t>Credits</w:t>
            </w:r>
          </w:p>
        </w:tc>
        <w:tc>
          <w:tcPr>
            <w:tcW w:w="6985" w:type="dxa"/>
            <w:gridSpan w:val="10"/>
          </w:tcPr>
          <w:p w:rsidR="00046F30" w:rsidRPr="00882B14" w:rsidRDefault="00046F30" w:rsidP="00EE6C7D">
            <w:pPr>
              <w:rPr>
                <w:sz w:val="22"/>
                <w:szCs w:val="22"/>
                <w:lang w:val="en-US"/>
              </w:rPr>
            </w:pPr>
            <w:r w:rsidRPr="00882B14">
              <w:rPr>
                <w:sz w:val="22"/>
                <w:szCs w:val="22"/>
                <w:lang w:val="en-US"/>
              </w:rPr>
              <w:t>3</w:t>
            </w:r>
          </w:p>
        </w:tc>
      </w:tr>
      <w:tr w:rsidR="00046F30" w:rsidRPr="00882B14">
        <w:tc>
          <w:tcPr>
            <w:tcW w:w="2301" w:type="dxa"/>
            <w:gridSpan w:val="2"/>
            <w:shd w:val="clear" w:color="auto" w:fill="C6D9F1"/>
          </w:tcPr>
          <w:p w:rsidR="00046F30" w:rsidRPr="00882B14" w:rsidRDefault="00046F30" w:rsidP="00EE6C7D">
            <w:pPr>
              <w:rPr>
                <w:b/>
                <w:bCs/>
                <w:sz w:val="22"/>
                <w:szCs w:val="22"/>
                <w:lang w:val="en-US"/>
              </w:rPr>
            </w:pPr>
            <w:r w:rsidRPr="00882B14">
              <w:rPr>
                <w:b/>
                <w:bCs/>
                <w:sz w:val="22"/>
                <w:szCs w:val="22"/>
                <w:lang w:val="en-US"/>
              </w:rPr>
              <w:t>ECTS</w:t>
            </w:r>
          </w:p>
        </w:tc>
        <w:tc>
          <w:tcPr>
            <w:tcW w:w="6985" w:type="dxa"/>
            <w:gridSpan w:val="10"/>
          </w:tcPr>
          <w:p w:rsidR="00046F30" w:rsidRPr="00882B14" w:rsidRDefault="00046F30" w:rsidP="00EE6C7D">
            <w:pPr>
              <w:rPr>
                <w:sz w:val="22"/>
                <w:szCs w:val="22"/>
                <w:lang w:val="en-US"/>
              </w:rPr>
            </w:pPr>
            <w:r w:rsidRPr="00882B14">
              <w:rPr>
                <w:sz w:val="22"/>
                <w:szCs w:val="22"/>
                <w:lang w:val="en-US"/>
              </w:rPr>
              <w:t>7.5</w:t>
            </w:r>
          </w:p>
        </w:tc>
      </w:tr>
      <w:tr w:rsidR="00046F30" w:rsidRPr="00882B14">
        <w:tc>
          <w:tcPr>
            <w:tcW w:w="2301" w:type="dxa"/>
            <w:gridSpan w:val="2"/>
            <w:shd w:val="clear" w:color="auto" w:fill="C6D9F1"/>
          </w:tcPr>
          <w:p w:rsidR="00046F30" w:rsidRPr="00882B14" w:rsidRDefault="00046F30" w:rsidP="00EE6C7D">
            <w:pPr>
              <w:rPr>
                <w:b/>
                <w:bCs/>
                <w:sz w:val="22"/>
                <w:szCs w:val="22"/>
                <w:lang w:val="en-US"/>
              </w:rPr>
            </w:pPr>
            <w:r w:rsidRPr="00882B14">
              <w:rPr>
                <w:b/>
                <w:bCs/>
                <w:sz w:val="22"/>
                <w:szCs w:val="22"/>
                <w:lang w:val="en-US"/>
              </w:rPr>
              <w:t xml:space="preserve">Name of Lecturer </w:t>
            </w:r>
          </w:p>
          <w:p w:rsidR="00046F30" w:rsidRPr="00882B14" w:rsidRDefault="00046F30" w:rsidP="00EE6C7D">
            <w:pPr>
              <w:rPr>
                <w:b/>
                <w:bCs/>
                <w:sz w:val="22"/>
                <w:szCs w:val="22"/>
                <w:lang w:val="en-US"/>
              </w:rPr>
            </w:pPr>
            <w:r w:rsidRPr="00882B14">
              <w:rPr>
                <w:b/>
                <w:bCs/>
                <w:sz w:val="22"/>
                <w:szCs w:val="22"/>
                <w:lang w:val="en-US"/>
              </w:rPr>
              <w:t>And e-mail  address</w:t>
            </w:r>
          </w:p>
        </w:tc>
        <w:tc>
          <w:tcPr>
            <w:tcW w:w="6985" w:type="dxa"/>
            <w:gridSpan w:val="10"/>
          </w:tcPr>
          <w:p w:rsidR="00046F30" w:rsidRPr="00882B14" w:rsidRDefault="00046F30" w:rsidP="002E36A6">
            <w:pPr>
              <w:rPr>
                <w:sz w:val="22"/>
                <w:szCs w:val="22"/>
                <w:lang w:val="en-US"/>
              </w:rPr>
            </w:pPr>
            <w:r w:rsidRPr="00882B14">
              <w:rPr>
                <w:sz w:val="22"/>
                <w:szCs w:val="22"/>
              </w:rPr>
              <w:t xml:space="preserve">Prof.Dr. Atilla M. Murathan, </w:t>
            </w:r>
            <w:r w:rsidRPr="00882B14">
              <w:rPr>
                <w:color w:val="000000"/>
                <w:sz w:val="22"/>
                <w:szCs w:val="22"/>
              </w:rPr>
              <w:t xml:space="preserve">Prof. Dr. Bekir Zühtü UYSAL, </w:t>
            </w:r>
            <w:hyperlink r:id="rId7" w:history="1">
              <w:r w:rsidRPr="00882B14">
                <w:rPr>
                  <w:rStyle w:val="Hyperlink"/>
                  <w:sz w:val="22"/>
                  <w:szCs w:val="22"/>
                </w:rPr>
                <w:t>Murathan@gazi.edu.tr</w:t>
              </w:r>
            </w:hyperlink>
            <w:r w:rsidRPr="00882B14">
              <w:rPr>
                <w:color w:val="000000"/>
                <w:sz w:val="22"/>
                <w:szCs w:val="22"/>
              </w:rPr>
              <w:t xml:space="preserve">., </w:t>
            </w:r>
            <w:hyperlink r:id="rId8" w:history="1">
              <w:r w:rsidRPr="00882B14">
                <w:rPr>
                  <w:rStyle w:val="Hyperlink"/>
                  <w:color w:val="000000"/>
                  <w:sz w:val="22"/>
                  <w:szCs w:val="22"/>
                </w:rPr>
                <w:t>bzuysal@gazi.edu.tr</w:t>
              </w:r>
            </w:hyperlink>
          </w:p>
        </w:tc>
      </w:tr>
      <w:tr w:rsidR="00046F30" w:rsidRPr="00882B14">
        <w:tc>
          <w:tcPr>
            <w:tcW w:w="2301" w:type="dxa"/>
            <w:gridSpan w:val="2"/>
            <w:shd w:val="clear" w:color="auto" w:fill="C6D9F1"/>
          </w:tcPr>
          <w:p w:rsidR="00046F30" w:rsidRPr="00882B14" w:rsidRDefault="00046F30" w:rsidP="00EE6C7D">
            <w:pPr>
              <w:rPr>
                <w:b/>
                <w:bCs/>
                <w:sz w:val="22"/>
                <w:szCs w:val="22"/>
                <w:lang w:val="en-US"/>
              </w:rPr>
            </w:pPr>
            <w:r w:rsidRPr="00882B14">
              <w:rPr>
                <w:b/>
                <w:bCs/>
                <w:sz w:val="22"/>
                <w:szCs w:val="22"/>
                <w:lang w:val="en-US"/>
              </w:rPr>
              <w:t>Department/Program</w:t>
            </w:r>
          </w:p>
        </w:tc>
        <w:tc>
          <w:tcPr>
            <w:tcW w:w="6985" w:type="dxa"/>
            <w:gridSpan w:val="10"/>
          </w:tcPr>
          <w:p w:rsidR="00046F30" w:rsidRPr="00882B14" w:rsidRDefault="00046F30" w:rsidP="00916D5B">
            <w:pPr>
              <w:rPr>
                <w:sz w:val="22"/>
                <w:szCs w:val="22"/>
              </w:rPr>
            </w:pPr>
            <w:r w:rsidRPr="00882B14">
              <w:rPr>
                <w:sz w:val="22"/>
                <w:szCs w:val="22"/>
                <w:lang w:val="en-US"/>
              </w:rPr>
              <w:t>Chemical Engineering/MSc-PhD</w:t>
            </w:r>
          </w:p>
        </w:tc>
      </w:tr>
      <w:tr w:rsidR="00046F30" w:rsidRPr="00882B14">
        <w:tc>
          <w:tcPr>
            <w:tcW w:w="2301" w:type="dxa"/>
            <w:gridSpan w:val="2"/>
            <w:shd w:val="clear" w:color="auto" w:fill="C6D9F1"/>
          </w:tcPr>
          <w:p w:rsidR="00046F30" w:rsidRPr="00882B14" w:rsidRDefault="00046F30" w:rsidP="00EE6C7D">
            <w:pPr>
              <w:rPr>
                <w:b/>
                <w:bCs/>
                <w:sz w:val="22"/>
                <w:szCs w:val="22"/>
                <w:lang w:val="en-US"/>
              </w:rPr>
            </w:pPr>
            <w:r w:rsidRPr="00882B14">
              <w:rPr>
                <w:b/>
                <w:bCs/>
                <w:sz w:val="22"/>
                <w:szCs w:val="22"/>
                <w:lang w:val="en-US"/>
              </w:rPr>
              <w:t>Course Type</w:t>
            </w:r>
          </w:p>
        </w:tc>
        <w:tc>
          <w:tcPr>
            <w:tcW w:w="6985" w:type="dxa"/>
            <w:gridSpan w:val="10"/>
          </w:tcPr>
          <w:p w:rsidR="00046F30" w:rsidRPr="00882B14" w:rsidRDefault="00046F30" w:rsidP="00916D5B">
            <w:pPr>
              <w:rPr>
                <w:sz w:val="22"/>
                <w:szCs w:val="22"/>
              </w:rPr>
            </w:pPr>
            <w:r w:rsidRPr="00882B14">
              <w:rPr>
                <w:sz w:val="22"/>
                <w:szCs w:val="22"/>
              </w:rPr>
              <w:t>Elective</w:t>
            </w:r>
          </w:p>
        </w:tc>
      </w:tr>
      <w:tr w:rsidR="00046F30" w:rsidRPr="00882B14">
        <w:tc>
          <w:tcPr>
            <w:tcW w:w="2301" w:type="dxa"/>
            <w:gridSpan w:val="2"/>
            <w:shd w:val="clear" w:color="auto" w:fill="C6D9F1"/>
          </w:tcPr>
          <w:p w:rsidR="00046F30" w:rsidRPr="00882B14" w:rsidRDefault="00046F30" w:rsidP="00EE6C7D">
            <w:pPr>
              <w:rPr>
                <w:b/>
                <w:bCs/>
                <w:sz w:val="22"/>
                <w:szCs w:val="22"/>
                <w:lang w:val="en-US"/>
              </w:rPr>
            </w:pPr>
            <w:r w:rsidRPr="00882B14">
              <w:rPr>
                <w:b/>
                <w:bCs/>
                <w:sz w:val="22"/>
                <w:szCs w:val="22"/>
                <w:lang w:val="en-US"/>
              </w:rPr>
              <w:t>Course Language</w:t>
            </w:r>
          </w:p>
        </w:tc>
        <w:tc>
          <w:tcPr>
            <w:tcW w:w="6985" w:type="dxa"/>
            <w:gridSpan w:val="10"/>
          </w:tcPr>
          <w:p w:rsidR="00046F30" w:rsidRPr="00882B14" w:rsidRDefault="00046F30" w:rsidP="00916D5B">
            <w:pPr>
              <w:rPr>
                <w:sz w:val="22"/>
                <w:szCs w:val="22"/>
              </w:rPr>
            </w:pPr>
            <w:r w:rsidRPr="00882B14">
              <w:rPr>
                <w:sz w:val="22"/>
                <w:szCs w:val="22"/>
              </w:rPr>
              <w:t>Turkish</w:t>
            </w:r>
          </w:p>
        </w:tc>
      </w:tr>
      <w:tr w:rsidR="00046F30" w:rsidRPr="00882B14">
        <w:tc>
          <w:tcPr>
            <w:tcW w:w="2301" w:type="dxa"/>
            <w:gridSpan w:val="2"/>
            <w:shd w:val="clear" w:color="auto" w:fill="C6D9F1"/>
          </w:tcPr>
          <w:p w:rsidR="00046F30" w:rsidRPr="00882B14" w:rsidRDefault="00046F30" w:rsidP="00EE6C7D">
            <w:pPr>
              <w:rPr>
                <w:b/>
                <w:bCs/>
                <w:sz w:val="22"/>
                <w:szCs w:val="22"/>
                <w:lang w:val="en-US"/>
              </w:rPr>
            </w:pPr>
            <w:r w:rsidRPr="00882B14">
              <w:rPr>
                <w:b/>
                <w:bCs/>
                <w:sz w:val="22"/>
                <w:szCs w:val="22"/>
                <w:lang w:val="en-US"/>
              </w:rPr>
              <w:t>Course Semester</w:t>
            </w:r>
          </w:p>
        </w:tc>
        <w:tc>
          <w:tcPr>
            <w:tcW w:w="6985" w:type="dxa"/>
            <w:gridSpan w:val="10"/>
          </w:tcPr>
          <w:p w:rsidR="00046F30" w:rsidRPr="00882B14" w:rsidRDefault="00046F30" w:rsidP="00916D5B">
            <w:pPr>
              <w:autoSpaceDE w:val="0"/>
              <w:autoSpaceDN w:val="0"/>
              <w:adjustRightInd w:val="0"/>
              <w:rPr>
                <w:sz w:val="22"/>
                <w:szCs w:val="22"/>
              </w:rPr>
            </w:pPr>
            <w:r w:rsidRPr="00882B14">
              <w:rPr>
                <w:sz w:val="22"/>
                <w:szCs w:val="22"/>
              </w:rPr>
              <w:t>Spring</w:t>
            </w:r>
          </w:p>
        </w:tc>
      </w:tr>
      <w:tr w:rsidR="00046F30" w:rsidRPr="00882B14">
        <w:tc>
          <w:tcPr>
            <w:tcW w:w="2301" w:type="dxa"/>
            <w:gridSpan w:val="2"/>
            <w:shd w:val="clear" w:color="auto" w:fill="C6D9F1"/>
          </w:tcPr>
          <w:p w:rsidR="00046F30" w:rsidRPr="00882B14" w:rsidRDefault="00046F30" w:rsidP="00EE6C7D">
            <w:pPr>
              <w:rPr>
                <w:b/>
                <w:bCs/>
                <w:sz w:val="22"/>
                <w:szCs w:val="22"/>
                <w:lang w:val="en-US"/>
              </w:rPr>
            </w:pPr>
            <w:r w:rsidRPr="00882B14">
              <w:rPr>
                <w:b/>
                <w:bCs/>
                <w:sz w:val="22"/>
                <w:szCs w:val="22"/>
                <w:lang w:val="en-US"/>
              </w:rPr>
              <w:t>Prerequisites</w:t>
            </w:r>
          </w:p>
        </w:tc>
        <w:tc>
          <w:tcPr>
            <w:tcW w:w="6985" w:type="dxa"/>
            <w:gridSpan w:val="10"/>
          </w:tcPr>
          <w:p w:rsidR="00046F30" w:rsidRPr="00882B14" w:rsidRDefault="00046F30" w:rsidP="00EE6C7D">
            <w:pPr>
              <w:rPr>
                <w:sz w:val="22"/>
                <w:szCs w:val="22"/>
                <w:lang w:val="en-US"/>
              </w:rPr>
            </w:pPr>
            <w:r w:rsidRPr="00882B14">
              <w:rPr>
                <w:sz w:val="22"/>
                <w:szCs w:val="22"/>
                <w:lang w:val="en-US"/>
              </w:rPr>
              <w:t>None</w:t>
            </w:r>
          </w:p>
        </w:tc>
      </w:tr>
      <w:tr w:rsidR="00046F30" w:rsidRPr="00882B14">
        <w:tc>
          <w:tcPr>
            <w:tcW w:w="2301" w:type="dxa"/>
            <w:gridSpan w:val="2"/>
            <w:shd w:val="clear" w:color="auto" w:fill="C6D9F1"/>
          </w:tcPr>
          <w:p w:rsidR="00046F30" w:rsidRPr="00882B14" w:rsidRDefault="00046F30" w:rsidP="00EE6C7D">
            <w:pPr>
              <w:rPr>
                <w:b/>
                <w:bCs/>
                <w:sz w:val="22"/>
                <w:szCs w:val="22"/>
                <w:lang w:val="en-US"/>
              </w:rPr>
            </w:pPr>
            <w:r w:rsidRPr="00882B14">
              <w:rPr>
                <w:b/>
                <w:bCs/>
                <w:sz w:val="22"/>
                <w:szCs w:val="22"/>
                <w:lang w:val="en-US"/>
              </w:rPr>
              <w:t>Course Objectives</w:t>
            </w:r>
          </w:p>
        </w:tc>
        <w:tc>
          <w:tcPr>
            <w:tcW w:w="6985" w:type="dxa"/>
            <w:gridSpan w:val="10"/>
          </w:tcPr>
          <w:p w:rsidR="00046F30" w:rsidRPr="00882B14" w:rsidRDefault="00046F30" w:rsidP="00916D5B">
            <w:pPr>
              <w:pStyle w:val="Title"/>
              <w:jc w:val="both"/>
              <w:rPr>
                <w:b w:val="0"/>
                <w:bCs w:val="0"/>
                <w:sz w:val="22"/>
                <w:szCs w:val="22"/>
                <w:u w:val="none"/>
                <w:lang w:val="en-US"/>
              </w:rPr>
            </w:pPr>
            <w:r w:rsidRPr="00882B14">
              <w:rPr>
                <w:b w:val="0"/>
                <w:bCs w:val="0"/>
                <w:sz w:val="22"/>
                <w:szCs w:val="22"/>
                <w:u w:val="none"/>
                <w:lang w:val="en-US"/>
              </w:rPr>
              <w:t>Evaluation of transport properties. To teach unified approach in transport phenomena. To study and learn the development of basic equations of transport phenomena. Modelling in transport phenomena and solution of the equations developed.</w:t>
            </w:r>
          </w:p>
        </w:tc>
      </w:tr>
      <w:tr w:rsidR="00046F30" w:rsidRPr="00882B14">
        <w:tc>
          <w:tcPr>
            <w:tcW w:w="2301" w:type="dxa"/>
            <w:gridSpan w:val="2"/>
            <w:shd w:val="clear" w:color="auto" w:fill="C6D9F1"/>
          </w:tcPr>
          <w:p w:rsidR="00046F30" w:rsidRPr="00882B14" w:rsidRDefault="00046F30" w:rsidP="00EE6C7D">
            <w:pPr>
              <w:rPr>
                <w:b/>
                <w:bCs/>
                <w:sz w:val="22"/>
                <w:szCs w:val="22"/>
                <w:lang w:val="en-US"/>
              </w:rPr>
            </w:pPr>
            <w:r w:rsidRPr="00882B14">
              <w:rPr>
                <w:b/>
                <w:bCs/>
                <w:sz w:val="22"/>
                <w:szCs w:val="22"/>
                <w:lang w:val="en-US"/>
              </w:rPr>
              <w:t xml:space="preserve">Course Contents </w:t>
            </w:r>
          </w:p>
        </w:tc>
        <w:tc>
          <w:tcPr>
            <w:tcW w:w="6985" w:type="dxa"/>
            <w:gridSpan w:val="10"/>
          </w:tcPr>
          <w:p w:rsidR="00046F30" w:rsidRPr="00882B14" w:rsidRDefault="00046F30" w:rsidP="00916D5B">
            <w:pPr>
              <w:jc w:val="both"/>
              <w:rPr>
                <w:b/>
                <w:bCs/>
                <w:color w:val="000000"/>
                <w:sz w:val="22"/>
                <w:szCs w:val="22"/>
                <w:lang w:val="en-US"/>
              </w:rPr>
            </w:pPr>
            <w:r w:rsidRPr="00882B14">
              <w:rPr>
                <w:sz w:val="22"/>
                <w:szCs w:val="22"/>
                <w:lang w:val="en-US"/>
              </w:rPr>
              <w:t>Transport properties.  Analogy in transport phenomena.  Unified approach for solutions of momentum, energy and mass transport.  Velocity, temperature and concentration profiles in laminar and turbulent flows.  Interphase momentum, heat and mass transfer.</w:t>
            </w:r>
          </w:p>
        </w:tc>
      </w:tr>
      <w:tr w:rsidR="00046F30" w:rsidRPr="00882B14">
        <w:tc>
          <w:tcPr>
            <w:tcW w:w="2301" w:type="dxa"/>
            <w:gridSpan w:val="2"/>
            <w:shd w:val="clear" w:color="auto" w:fill="C6D9F1"/>
          </w:tcPr>
          <w:p w:rsidR="00046F30" w:rsidRPr="00882B14" w:rsidRDefault="00046F30" w:rsidP="00EE6C7D">
            <w:pPr>
              <w:autoSpaceDE w:val="0"/>
              <w:autoSpaceDN w:val="0"/>
              <w:adjustRightInd w:val="0"/>
              <w:rPr>
                <w:b/>
                <w:bCs/>
                <w:sz w:val="22"/>
                <w:szCs w:val="22"/>
                <w:lang w:val="en-US"/>
              </w:rPr>
            </w:pPr>
            <w:r w:rsidRPr="00882B14">
              <w:rPr>
                <w:b/>
                <w:bCs/>
                <w:sz w:val="22"/>
                <w:szCs w:val="22"/>
                <w:lang w:val="en-US"/>
              </w:rPr>
              <w:t>Course Learning</w:t>
            </w:r>
          </w:p>
          <w:p w:rsidR="00046F30" w:rsidRPr="00882B14" w:rsidRDefault="00046F30" w:rsidP="00EE6C7D">
            <w:pPr>
              <w:rPr>
                <w:b/>
                <w:bCs/>
                <w:sz w:val="22"/>
                <w:szCs w:val="22"/>
                <w:lang w:val="en-US"/>
              </w:rPr>
            </w:pPr>
            <w:r w:rsidRPr="00882B14">
              <w:rPr>
                <w:b/>
                <w:bCs/>
                <w:sz w:val="22"/>
                <w:szCs w:val="22"/>
                <w:lang w:val="en-US"/>
              </w:rPr>
              <w:t>Outcomes</w:t>
            </w:r>
          </w:p>
        </w:tc>
        <w:tc>
          <w:tcPr>
            <w:tcW w:w="6985" w:type="dxa"/>
            <w:gridSpan w:val="10"/>
          </w:tcPr>
          <w:p w:rsidR="00046F30" w:rsidRPr="00882B14" w:rsidRDefault="00046F30" w:rsidP="002E36A6">
            <w:pPr>
              <w:pStyle w:val="Title"/>
              <w:jc w:val="left"/>
              <w:rPr>
                <w:b w:val="0"/>
                <w:bCs w:val="0"/>
                <w:sz w:val="22"/>
                <w:szCs w:val="22"/>
                <w:u w:val="none"/>
                <w:lang w:val="en-US"/>
              </w:rPr>
            </w:pPr>
            <w:r w:rsidRPr="00882B14">
              <w:rPr>
                <w:b w:val="0"/>
                <w:bCs w:val="0"/>
                <w:sz w:val="22"/>
                <w:szCs w:val="22"/>
                <w:u w:val="none"/>
                <w:lang w:val="en-US"/>
              </w:rPr>
              <w:t>The knowledge and ability of modeling the transport phenomena problems related to research and engineering applications, solving the equations developed and assessment of the results will be gained.</w:t>
            </w:r>
          </w:p>
        </w:tc>
      </w:tr>
      <w:tr w:rsidR="00046F30" w:rsidRPr="00882B14">
        <w:trPr>
          <w:trHeight w:val="602"/>
        </w:trPr>
        <w:tc>
          <w:tcPr>
            <w:tcW w:w="2301" w:type="dxa"/>
            <w:gridSpan w:val="2"/>
            <w:vMerge w:val="restart"/>
            <w:shd w:val="clear" w:color="auto" w:fill="C6D9F1"/>
          </w:tcPr>
          <w:p w:rsidR="00046F30" w:rsidRPr="00882B14" w:rsidRDefault="00046F30" w:rsidP="00EE6C7D">
            <w:pPr>
              <w:rPr>
                <w:b/>
                <w:bCs/>
                <w:sz w:val="22"/>
                <w:szCs w:val="22"/>
                <w:lang w:val="en-US"/>
              </w:rPr>
            </w:pPr>
          </w:p>
          <w:p w:rsidR="00046F30" w:rsidRPr="00882B14" w:rsidRDefault="00046F30" w:rsidP="00EE6C7D">
            <w:pPr>
              <w:rPr>
                <w:b/>
                <w:bCs/>
                <w:sz w:val="22"/>
                <w:szCs w:val="22"/>
                <w:lang w:val="en-US"/>
              </w:rPr>
            </w:pPr>
            <w:r w:rsidRPr="00882B14">
              <w:rPr>
                <w:b/>
                <w:bCs/>
                <w:sz w:val="22"/>
                <w:szCs w:val="22"/>
                <w:lang w:val="en-US"/>
              </w:rPr>
              <w:t>References</w:t>
            </w:r>
          </w:p>
          <w:p w:rsidR="00046F30" w:rsidRPr="00882B14" w:rsidRDefault="00046F30" w:rsidP="00EE6C7D">
            <w:pPr>
              <w:rPr>
                <w:b/>
                <w:bCs/>
                <w:sz w:val="22"/>
                <w:szCs w:val="22"/>
                <w:lang w:val="en-US"/>
              </w:rPr>
            </w:pPr>
          </w:p>
          <w:p w:rsidR="00046F30" w:rsidRPr="00882B14" w:rsidRDefault="00046F30" w:rsidP="00EE6C7D">
            <w:pPr>
              <w:rPr>
                <w:b/>
                <w:bCs/>
                <w:sz w:val="22"/>
                <w:szCs w:val="22"/>
                <w:lang w:val="en-US"/>
              </w:rPr>
            </w:pPr>
            <w:r w:rsidRPr="00882B14">
              <w:rPr>
                <w:b/>
                <w:bCs/>
                <w:sz w:val="22"/>
                <w:szCs w:val="22"/>
                <w:lang w:val="en-US"/>
              </w:rPr>
              <w:t>(References must be up to date)</w:t>
            </w:r>
          </w:p>
        </w:tc>
        <w:tc>
          <w:tcPr>
            <w:tcW w:w="2026" w:type="dxa"/>
            <w:gridSpan w:val="3"/>
            <w:shd w:val="clear" w:color="auto" w:fill="C6D9F1"/>
          </w:tcPr>
          <w:p w:rsidR="00046F30" w:rsidRPr="00882B14" w:rsidRDefault="00046F30" w:rsidP="00EE6C7D">
            <w:pPr>
              <w:rPr>
                <w:b/>
                <w:bCs/>
                <w:sz w:val="22"/>
                <w:szCs w:val="22"/>
                <w:lang w:val="en-US"/>
              </w:rPr>
            </w:pPr>
          </w:p>
          <w:p w:rsidR="00046F30" w:rsidRPr="00882B14" w:rsidRDefault="00046F30" w:rsidP="00EE6C7D">
            <w:pPr>
              <w:rPr>
                <w:b/>
                <w:bCs/>
                <w:sz w:val="22"/>
                <w:szCs w:val="22"/>
                <w:lang w:val="en-US"/>
              </w:rPr>
            </w:pPr>
            <w:r w:rsidRPr="00882B14">
              <w:rPr>
                <w:b/>
                <w:bCs/>
                <w:sz w:val="22"/>
                <w:szCs w:val="22"/>
                <w:lang w:val="en-US"/>
              </w:rPr>
              <w:t xml:space="preserve">Books </w:t>
            </w:r>
          </w:p>
          <w:p w:rsidR="00046F30" w:rsidRPr="00882B14" w:rsidRDefault="00046F30" w:rsidP="00EE6C7D">
            <w:pPr>
              <w:rPr>
                <w:b/>
                <w:bCs/>
                <w:sz w:val="22"/>
                <w:szCs w:val="22"/>
                <w:lang w:val="en-US"/>
              </w:rPr>
            </w:pPr>
          </w:p>
        </w:tc>
        <w:tc>
          <w:tcPr>
            <w:tcW w:w="4959" w:type="dxa"/>
            <w:gridSpan w:val="7"/>
          </w:tcPr>
          <w:p w:rsidR="00046F30" w:rsidRPr="00882B14" w:rsidRDefault="00046F30" w:rsidP="002E36A6">
            <w:pPr>
              <w:numPr>
                <w:ilvl w:val="0"/>
                <w:numId w:val="2"/>
              </w:numPr>
              <w:jc w:val="both"/>
              <w:rPr>
                <w:sz w:val="22"/>
                <w:szCs w:val="22"/>
              </w:rPr>
            </w:pPr>
            <w:r w:rsidRPr="00882B14">
              <w:rPr>
                <w:sz w:val="22"/>
                <w:szCs w:val="22"/>
              </w:rPr>
              <w:t>Bird, R.B., Stewart, W.E, Lightfoot, E.N., Transport Phenomena, 2</w:t>
            </w:r>
            <w:r w:rsidRPr="00882B14">
              <w:rPr>
                <w:sz w:val="22"/>
                <w:szCs w:val="22"/>
                <w:vertAlign w:val="superscript"/>
              </w:rPr>
              <w:t>nd</w:t>
            </w:r>
            <w:r w:rsidRPr="00882B14">
              <w:rPr>
                <w:sz w:val="22"/>
                <w:szCs w:val="22"/>
              </w:rPr>
              <w:t xml:space="preserve"> ed., Wiley, Inc., New York, 2002.</w:t>
            </w:r>
          </w:p>
          <w:p w:rsidR="00046F30" w:rsidRPr="00882B14" w:rsidRDefault="00046F30" w:rsidP="002E36A6">
            <w:pPr>
              <w:numPr>
                <w:ilvl w:val="0"/>
                <w:numId w:val="2"/>
              </w:numPr>
              <w:jc w:val="both"/>
              <w:rPr>
                <w:sz w:val="22"/>
                <w:szCs w:val="22"/>
                <w:lang w:val="en-US"/>
              </w:rPr>
            </w:pPr>
            <w:r w:rsidRPr="00882B14">
              <w:rPr>
                <w:sz w:val="22"/>
                <w:szCs w:val="22"/>
                <w:lang w:val="en-US"/>
              </w:rPr>
              <w:t>Slattery, J.C., Momentum, Energy and Mass Transfer in Continua, McGraw-Hill Book Co., New York, 1972.</w:t>
            </w:r>
          </w:p>
          <w:p w:rsidR="00046F30" w:rsidRPr="00882B14" w:rsidRDefault="00046F30" w:rsidP="002E36A6">
            <w:pPr>
              <w:numPr>
                <w:ilvl w:val="0"/>
                <w:numId w:val="2"/>
              </w:numPr>
              <w:jc w:val="both"/>
              <w:rPr>
                <w:sz w:val="22"/>
                <w:szCs w:val="22"/>
                <w:lang w:val="en-US"/>
              </w:rPr>
            </w:pPr>
            <w:r w:rsidRPr="00882B14">
              <w:rPr>
                <w:sz w:val="22"/>
                <w:szCs w:val="22"/>
                <w:lang w:val="en-US"/>
              </w:rPr>
              <w:t>Tosun, İ., Modelling in Transport Phenomena, Elsevier, Amsterdam, 2002.</w:t>
            </w:r>
          </w:p>
          <w:p w:rsidR="00046F30" w:rsidRPr="00882B14" w:rsidRDefault="00046F30" w:rsidP="002E36A6">
            <w:pPr>
              <w:numPr>
                <w:ilvl w:val="0"/>
                <w:numId w:val="2"/>
              </w:numPr>
              <w:jc w:val="both"/>
              <w:rPr>
                <w:sz w:val="22"/>
                <w:szCs w:val="22"/>
                <w:lang w:val="en-US"/>
              </w:rPr>
            </w:pPr>
            <w:r w:rsidRPr="00882B14">
              <w:rPr>
                <w:sz w:val="22"/>
                <w:szCs w:val="22"/>
                <w:lang w:val="en-US"/>
              </w:rPr>
              <w:t>Brodkey, R.S., Hershey, H.C.,  Transport Phenomena - A Unified Approach McGraw-Hill Book Co., New York, 1988.</w:t>
            </w:r>
          </w:p>
          <w:p w:rsidR="00046F30" w:rsidRPr="00882B14" w:rsidRDefault="00046F30" w:rsidP="002E36A6">
            <w:pPr>
              <w:numPr>
                <w:ilvl w:val="0"/>
                <w:numId w:val="2"/>
              </w:numPr>
              <w:jc w:val="both"/>
              <w:rPr>
                <w:sz w:val="22"/>
                <w:szCs w:val="22"/>
                <w:lang w:val="en-US"/>
              </w:rPr>
            </w:pPr>
            <w:r w:rsidRPr="00882B14">
              <w:rPr>
                <w:sz w:val="22"/>
                <w:szCs w:val="22"/>
                <w:lang w:val="en-US"/>
              </w:rPr>
              <w:t>Thomson, W.J., Introduction to Transport Phenomena, Prentice Hall, New Jersey, 2000.</w:t>
            </w:r>
          </w:p>
        </w:tc>
      </w:tr>
      <w:tr w:rsidR="00046F30" w:rsidRPr="00882B14">
        <w:trPr>
          <w:trHeight w:val="997"/>
        </w:trPr>
        <w:tc>
          <w:tcPr>
            <w:tcW w:w="2301" w:type="dxa"/>
            <w:gridSpan w:val="2"/>
            <w:vMerge/>
            <w:shd w:val="clear" w:color="auto" w:fill="C6D9F1"/>
          </w:tcPr>
          <w:p w:rsidR="00046F30" w:rsidRPr="00882B14" w:rsidRDefault="00046F30" w:rsidP="00EE6C7D">
            <w:pPr>
              <w:rPr>
                <w:b/>
                <w:bCs/>
                <w:sz w:val="22"/>
                <w:szCs w:val="22"/>
                <w:lang w:val="en-US"/>
              </w:rPr>
            </w:pPr>
          </w:p>
        </w:tc>
        <w:tc>
          <w:tcPr>
            <w:tcW w:w="2026" w:type="dxa"/>
            <w:gridSpan w:val="3"/>
            <w:shd w:val="clear" w:color="auto" w:fill="C6D9F1"/>
          </w:tcPr>
          <w:p w:rsidR="00046F30" w:rsidRPr="00882B14" w:rsidRDefault="00046F30" w:rsidP="00EE6C7D">
            <w:pPr>
              <w:rPr>
                <w:b/>
                <w:bCs/>
                <w:sz w:val="22"/>
                <w:szCs w:val="22"/>
                <w:lang w:val="en-US"/>
              </w:rPr>
            </w:pPr>
            <w:r w:rsidRPr="00882B14">
              <w:rPr>
                <w:b/>
                <w:bCs/>
                <w:sz w:val="22"/>
                <w:szCs w:val="22"/>
                <w:lang w:val="en-US"/>
              </w:rPr>
              <w:t>Journals, Articles, Papers, Symposiums</w:t>
            </w:r>
          </w:p>
        </w:tc>
        <w:tc>
          <w:tcPr>
            <w:tcW w:w="4959" w:type="dxa"/>
            <w:gridSpan w:val="7"/>
          </w:tcPr>
          <w:p w:rsidR="00046F30" w:rsidRPr="00882B14" w:rsidRDefault="00046F30" w:rsidP="00EE6C7D">
            <w:pPr>
              <w:rPr>
                <w:sz w:val="22"/>
                <w:szCs w:val="22"/>
                <w:lang w:val="en-US"/>
              </w:rPr>
            </w:pPr>
            <w:r w:rsidRPr="00882B14">
              <w:rPr>
                <w:sz w:val="22"/>
                <w:szCs w:val="22"/>
                <w:lang w:eastAsia="en-US"/>
              </w:rPr>
              <w:t>All the related Periodicals.</w:t>
            </w:r>
          </w:p>
        </w:tc>
      </w:tr>
      <w:tr w:rsidR="00046F30" w:rsidRPr="00882B14">
        <w:trPr>
          <w:trHeight w:val="69"/>
        </w:trPr>
        <w:tc>
          <w:tcPr>
            <w:tcW w:w="2301" w:type="dxa"/>
            <w:gridSpan w:val="2"/>
            <w:vMerge w:val="restart"/>
            <w:shd w:val="clear" w:color="auto" w:fill="C6D9F1"/>
          </w:tcPr>
          <w:p w:rsidR="00046F30" w:rsidRPr="00882B14" w:rsidRDefault="00046F30" w:rsidP="00EE6C7D">
            <w:pPr>
              <w:rPr>
                <w:b/>
                <w:bCs/>
                <w:sz w:val="22"/>
                <w:szCs w:val="22"/>
                <w:lang w:val="en-US"/>
              </w:rPr>
            </w:pPr>
            <w:r w:rsidRPr="00882B14">
              <w:rPr>
                <w:b/>
                <w:bCs/>
                <w:sz w:val="22"/>
                <w:szCs w:val="22"/>
                <w:lang w:val="en-US"/>
              </w:rPr>
              <w:t>Planned learning activities and teaching methods</w:t>
            </w:r>
          </w:p>
        </w:tc>
        <w:tc>
          <w:tcPr>
            <w:tcW w:w="950" w:type="dxa"/>
            <w:shd w:val="clear" w:color="auto" w:fill="8DB3E2"/>
          </w:tcPr>
          <w:p w:rsidR="00046F30" w:rsidRPr="00882B14" w:rsidRDefault="00046F30" w:rsidP="00EE6C7D">
            <w:pPr>
              <w:rPr>
                <w:b/>
                <w:bCs/>
                <w:sz w:val="22"/>
                <w:szCs w:val="22"/>
                <w:lang w:val="en-US"/>
              </w:rPr>
            </w:pPr>
            <w:r w:rsidRPr="00882B14">
              <w:rPr>
                <w:b/>
                <w:bCs/>
                <w:sz w:val="22"/>
                <w:szCs w:val="22"/>
                <w:lang w:val="en-US"/>
              </w:rPr>
              <w:t>Theoric</w:t>
            </w:r>
          </w:p>
        </w:tc>
        <w:tc>
          <w:tcPr>
            <w:tcW w:w="1013" w:type="dxa"/>
            <w:shd w:val="clear" w:color="auto" w:fill="8DB3E2"/>
          </w:tcPr>
          <w:p w:rsidR="00046F30" w:rsidRPr="00882B14" w:rsidRDefault="00046F30" w:rsidP="00EE6C7D">
            <w:pPr>
              <w:rPr>
                <w:b/>
                <w:bCs/>
                <w:sz w:val="22"/>
                <w:szCs w:val="22"/>
                <w:lang w:val="en-US"/>
              </w:rPr>
            </w:pPr>
            <w:r w:rsidRPr="00882B14">
              <w:rPr>
                <w:b/>
                <w:bCs/>
                <w:sz w:val="22"/>
                <w:szCs w:val="22"/>
                <w:lang w:val="en-US"/>
              </w:rPr>
              <w:t>Practice</w:t>
            </w:r>
          </w:p>
        </w:tc>
        <w:tc>
          <w:tcPr>
            <w:tcW w:w="728" w:type="dxa"/>
            <w:gridSpan w:val="2"/>
            <w:shd w:val="clear" w:color="auto" w:fill="8DB3E2"/>
          </w:tcPr>
          <w:p w:rsidR="00046F30" w:rsidRPr="00882B14" w:rsidRDefault="00046F30" w:rsidP="00EE6C7D">
            <w:pPr>
              <w:rPr>
                <w:b/>
                <w:bCs/>
                <w:sz w:val="22"/>
                <w:szCs w:val="22"/>
                <w:lang w:val="en-US"/>
              </w:rPr>
            </w:pPr>
            <w:r w:rsidRPr="00882B14">
              <w:rPr>
                <w:b/>
                <w:bCs/>
                <w:sz w:val="22"/>
                <w:szCs w:val="22"/>
                <w:lang w:val="en-US"/>
              </w:rPr>
              <w:t>Lab.</w:t>
            </w:r>
          </w:p>
        </w:tc>
        <w:tc>
          <w:tcPr>
            <w:tcW w:w="986" w:type="dxa"/>
            <w:shd w:val="clear" w:color="auto" w:fill="8DB3E2"/>
          </w:tcPr>
          <w:p w:rsidR="00046F30" w:rsidRPr="00882B14" w:rsidRDefault="00046F30" w:rsidP="00EE6C7D">
            <w:pPr>
              <w:rPr>
                <w:b/>
                <w:bCs/>
                <w:sz w:val="22"/>
                <w:szCs w:val="22"/>
                <w:lang w:val="en-US"/>
              </w:rPr>
            </w:pPr>
            <w:r w:rsidRPr="00882B14">
              <w:rPr>
                <w:b/>
                <w:bCs/>
                <w:sz w:val="22"/>
                <w:szCs w:val="22"/>
                <w:lang w:val="en-US"/>
              </w:rPr>
              <w:t>Projects</w:t>
            </w:r>
          </w:p>
        </w:tc>
        <w:tc>
          <w:tcPr>
            <w:tcW w:w="895" w:type="dxa"/>
            <w:gridSpan w:val="2"/>
            <w:shd w:val="clear" w:color="auto" w:fill="8DB3E2"/>
          </w:tcPr>
          <w:p w:rsidR="00046F30" w:rsidRPr="00882B14" w:rsidRDefault="00046F30" w:rsidP="00EE6C7D">
            <w:pPr>
              <w:rPr>
                <w:b/>
                <w:bCs/>
                <w:sz w:val="22"/>
                <w:szCs w:val="22"/>
                <w:lang w:val="en-US"/>
              </w:rPr>
            </w:pPr>
            <w:r w:rsidRPr="00882B14">
              <w:rPr>
                <w:b/>
                <w:bCs/>
                <w:sz w:val="22"/>
                <w:szCs w:val="22"/>
                <w:lang w:val="en-US"/>
              </w:rPr>
              <w:t>Assign.</w:t>
            </w:r>
          </w:p>
        </w:tc>
        <w:tc>
          <w:tcPr>
            <w:tcW w:w="799" w:type="dxa"/>
            <w:shd w:val="clear" w:color="auto" w:fill="8DB3E2"/>
          </w:tcPr>
          <w:p w:rsidR="00046F30" w:rsidRPr="00882B14" w:rsidRDefault="00046F30" w:rsidP="00EE6C7D">
            <w:pPr>
              <w:rPr>
                <w:b/>
                <w:bCs/>
                <w:sz w:val="22"/>
                <w:szCs w:val="22"/>
                <w:lang w:val="en-US"/>
              </w:rPr>
            </w:pPr>
            <w:r w:rsidRPr="00882B14">
              <w:rPr>
                <w:b/>
                <w:bCs/>
                <w:sz w:val="22"/>
                <w:szCs w:val="22"/>
                <w:lang w:val="en-US"/>
              </w:rPr>
              <w:t xml:space="preserve">Other </w:t>
            </w:r>
          </w:p>
        </w:tc>
        <w:tc>
          <w:tcPr>
            <w:tcW w:w="794" w:type="dxa"/>
            <w:shd w:val="clear" w:color="auto" w:fill="8DB3E2"/>
          </w:tcPr>
          <w:p w:rsidR="00046F30" w:rsidRPr="00882B14" w:rsidRDefault="00046F30" w:rsidP="00EE6C7D">
            <w:pPr>
              <w:rPr>
                <w:b/>
                <w:bCs/>
                <w:sz w:val="22"/>
                <w:szCs w:val="22"/>
                <w:lang w:val="en-US"/>
              </w:rPr>
            </w:pPr>
            <w:r w:rsidRPr="00882B14">
              <w:rPr>
                <w:b/>
                <w:bCs/>
                <w:sz w:val="22"/>
                <w:szCs w:val="22"/>
                <w:lang w:val="en-US"/>
              </w:rPr>
              <w:t>Total</w:t>
            </w:r>
          </w:p>
        </w:tc>
        <w:tc>
          <w:tcPr>
            <w:tcW w:w="820" w:type="dxa"/>
            <w:shd w:val="clear" w:color="auto" w:fill="8DB3E2"/>
          </w:tcPr>
          <w:p w:rsidR="00046F30" w:rsidRPr="00882B14" w:rsidRDefault="00046F30" w:rsidP="00EE6C7D">
            <w:pPr>
              <w:rPr>
                <w:b/>
                <w:bCs/>
                <w:sz w:val="22"/>
                <w:szCs w:val="22"/>
                <w:lang w:val="en-US"/>
              </w:rPr>
            </w:pPr>
            <w:r w:rsidRPr="00882B14">
              <w:rPr>
                <w:b/>
                <w:bCs/>
                <w:sz w:val="22"/>
                <w:szCs w:val="22"/>
                <w:lang w:val="en-US"/>
              </w:rPr>
              <w:t>ECTS</w:t>
            </w:r>
          </w:p>
        </w:tc>
      </w:tr>
      <w:tr w:rsidR="00046F30" w:rsidRPr="00882B14">
        <w:trPr>
          <w:trHeight w:val="69"/>
        </w:trPr>
        <w:tc>
          <w:tcPr>
            <w:tcW w:w="2301" w:type="dxa"/>
            <w:gridSpan w:val="2"/>
            <w:vMerge/>
            <w:shd w:val="clear" w:color="auto" w:fill="C6D9F1"/>
          </w:tcPr>
          <w:p w:rsidR="00046F30" w:rsidRPr="00882B14" w:rsidRDefault="00046F30" w:rsidP="00EE6C7D">
            <w:pPr>
              <w:rPr>
                <w:b/>
                <w:bCs/>
                <w:sz w:val="22"/>
                <w:szCs w:val="22"/>
                <w:lang w:val="en-US"/>
              </w:rPr>
            </w:pPr>
          </w:p>
        </w:tc>
        <w:tc>
          <w:tcPr>
            <w:tcW w:w="950" w:type="dxa"/>
          </w:tcPr>
          <w:p w:rsidR="00046F30" w:rsidRPr="00882B14" w:rsidRDefault="00046F30" w:rsidP="00916D5B">
            <w:pPr>
              <w:rPr>
                <w:sz w:val="22"/>
                <w:szCs w:val="22"/>
              </w:rPr>
            </w:pPr>
            <w:r w:rsidRPr="00882B14">
              <w:rPr>
                <w:sz w:val="22"/>
                <w:szCs w:val="22"/>
              </w:rPr>
              <w:t>4</w:t>
            </w:r>
            <w:r>
              <w:rPr>
                <w:sz w:val="22"/>
                <w:szCs w:val="22"/>
              </w:rPr>
              <w:t>5</w:t>
            </w:r>
          </w:p>
        </w:tc>
        <w:tc>
          <w:tcPr>
            <w:tcW w:w="1013" w:type="dxa"/>
          </w:tcPr>
          <w:p w:rsidR="00046F30" w:rsidRPr="00882B14" w:rsidRDefault="00046F30" w:rsidP="00916D5B">
            <w:pPr>
              <w:rPr>
                <w:sz w:val="22"/>
                <w:szCs w:val="22"/>
              </w:rPr>
            </w:pPr>
            <w:r w:rsidRPr="00882B14">
              <w:rPr>
                <w:sz w:val="22"/>
                <w:szCs w:val="22"/>
              </w:rPr>
              <w:t>-</w:t>
            </w:r>
          </w:p>
        </w:tc>
        <w:tc>
          <w:tcPr>
            <w:tcW w:w="728" w:type="dxa"/>
            <w:gridSpan w:val="2"/>
          </w:tcPr>
          <w:p w:rsidR="00046F30" w:rsidRPr="00882B14" w:rsidRDefault="00046F30" w:rsidP="00916D5B">
            <w:pPr>
              <w:rPr>
                <w:sz w:val="22"/>
                <w:szCs w:val="22"/>
              </w:rPr>
            </w:pPr>
            <w:r w:rsidRPr="00882B14">
              <w:rPr>
                <w:sz w:val="22"/>
                <w:szCs w:val="22"/>
              </w:rPr>
              <w:t>-</w:t>
            </w:r>
          </w:p>
        </w:tc>
        <w:tc>
          <w:tcPr>
            <w:tcW w:w="986" w:type="dxa"/>
          </w:tcPr>
          <w:p w:rsidR="00046F30" w:rsidRPr="00882B14" w:rsidRDefault="00046F30" w:rsidP="00916D5B">
            <w:pPr>
              <w:rPr>
                <w:sz w:val="22"/>
                <w:szCs w:val="22"/>
              </w:rPr>
            </w:pPr>
            <w:r w:rsidRPr="00882B14">
              <w:rPr>
                <w:sz w:val="22"/>
                <w:szCs w:val="22"/>
              </w:rPr>
              <w:t>40</w:t>
            </w:r>
          </w:p>
        </w:tc>
        <w:tc>
          <w:tcPr>
            <w:tcW w:w="895" w:type="dxa"/>
            <w:gridSpan w:val="2"/>
          </w:tcPr>
          <w:p w:rsidR="00046F30" w:rsidRPr="00882B14" w:rsidRDefault="00046F30" w:rsidP="00916D5B">
            <w:pPr>
              <w:rPr>
                <w:sz w:val="22"/>
                <w:szCs w:val="22"/>
              </w:rPr>
            </w:pPr>
            <w:r w:rsidRPr="00882B14">
              <w:rPr>
                <w:sz w:val="22"/>
                <w:szCs w:val="22"/>
              </w:rPr>
              <w:t>20</w:t>
            </w:r>
          </w:p>
        </w:tc>
        <w:tc>
          <w:tcPr>
            <w:tcW w:w="799" w:type="dxa"/>
          </w:tcPr>
          <w:p w:rsidR="00046F30" w:rsidRPr="00882B14" w:rsidRDefault="00046F30" w:rsidP="00916D5B">
            <w:pPr>
              <w:rPr>
                <w:sz w:val="22"/>
                <w:szCs w:val="22"/>
              </w:rPr>
            </w:pPr>
            <w:r w:rsidRPr="00882B14">
              <w:rPr>
                <w:sz w:val="22"/>
                <w:szCs w:val="22"/>
              </w:rPr>
              <w:t>86</w:t>
            </w:r>
          </w:p>
        </w:tc>
        <w:tc>
          <w:tcPr>
            <w:tcW w:w="794" w:type="dxa"/>
          </w:tcPr>
          <w:p w:rsidR="00046F30" w:rsidRPr="00882B14" w:rsidRDefault="00046F30" w:rsidP="00916D5B">
            <w:pPr>
              <w:rPr>
                <w:sz w:val="22"/>
                <w:szCs w:val="22"/>
              </w:rPr>
            </w:pPr>
            <w:r w:rsidRPr="00882B14">
              <w:rPr>
                <w:sz w:val="22"/>
                <w:szCs w:val="22"/>
              </w:rPr>
              <w:t>1</w:t>
            </w:r>
            <w:r>
              <w:rPr>
                <w:sz w:val="22"/>
                <w:szCs w:val="22"/>
              </w:rPr>
              <w:t>91</w:t>
            </w:r>
          </w:p>
        </w:tc>
        <w:tc>
          <w:tcPr>
            <w:tcW w:w="820" w:type="dxa"/>
          </w:tcPr>
          <w:p w:rsidR="00046F30" w:rsidRPr="00882B14" w:rsidRDefault="00046F30" w:rsidP="00916D5B">
            <w:pPr>
              <w:rPr>
                <w:sz w:val="22"/>
                <w:szCs w:val="22"/>
              </w:rPr>
            </w:pPr>
            <w:r w:rsidRPr="00882B14">
              <w:rPr>
                <w:sz w:val="22"/>
                <w:szCs w:val="22"/>
              </w:rPr>
              <w:t>7.5</w:t>
            </w:r>
          </w:p>
        </w:tc>
      </w:tr>
      <w:tr w:rsidR="00046F30" w:rsidRPr="00882B14">
        <w:trPr>
          <w:trHeight w:val="23"/>
        </w:trPr>
        <w:tc>
          <w:tcPr>
            <w:tcW w:w="3251" w:type="dxa"/>
            <w:gridSpan w:val="3"/>
            <w:shd w:val="clear" w:color="auto" w:fill="8DB3E2"/>
          </w:tcPr>
          <w:p w:rsidR="00046F30" w:rsidRPr="00882B14" w:rsidRDefault="00046F30" w:rsidP="00EE6C7D">
            <w:pPr>
              <w:rPr>
                <w:b/>
                <w:bCs/>
                <w:sz w:val="22"/>
                <w:szCs w:val="22"/>
                <w:lang w:val="en-US"/>
              </w:rPr>
            </w:pPr>
            <w:r w:rsidRPr="00882B14">
              <w:rPr>
                <w:b/>
                <w:bCs/>
                <w:sz w:val="22"/>
                <w:szCs w:val="22"/>
                <w:lang w:val="en-US"/>
              </w:rPr>
              <w:t>Assessment Methods and Criteria</w:t>
            </w:r>
          </w:p>
        </w:tc>
        <w:tc>
          <w:tcPr>
            <w:tcW w:w="3326" w:type="dxa"/>
            <w:gridSpan w:val="5"/>
            <w:shd w:val="clear" w:color="auto" w:fill="8DB3E2"/>
          </w:tcPr>
          <w:p w:rsidR="00046F30" w:rsidRPr="00882B14" w:rsidRDefault="00046F30" w:rsidP="00EE6C7D">
            <w:pPr>
              <w:jc w:val="center"/>
              <w:rPr>
                <w:b/>
                <w:bCs/>
                <w:sz w:val="22"/>
                <w:szCs w:val="22"/>
                <w:lang w:val="en-US"/>
              </w:rPr>
            </w:pPr>
            <w:r w:rsidRPr="00882B14">
              <w:rPr>
                <w:b/>
                <w:bCs/>
                <w:sz w:val="22"/>
                <w:szCs w:val="22"/>
                <w:lang w:val="en-US"/>
              </w:rPr>
              <w:t>Quantity (mark with “X”)</w:t>
            </w:r>
          </w:p>
        </w:tc>
        <w:tc>
          <w:tcPr>
            <w:tcW w:w="2709" w:type="dxa"/>
            <w:gridSpan w:val="4"/>
            <w:shd w:val="clear" w:color="auto" w:fill="8DB3E2"/>
          </w:tcPr>
          <w:p w:rsidR="00046F30" w:rsidRPr="00882B14" w:rsidRDefault="00046F30" w:rsidP="00EE6C7D">
            <w:pPr>
              <w:jc w:val="center"/>
              <w:rPr>
                <w:b/>
                <w:bCs/>
                <w:sz w:val="22"/>
                <w:szCs w:val="22"/>
                <w:lang w:val="en-US"/>
              </w:rPr>
            </w:pPr>
            <w:r w:rsidRPr="00882B14">
              <w:rPr>
                <w:b/>
                <w:bCs/>
                <w:sz w:val="22"/>
                <w:szCs w:val="22"/>
                <w:lang w:val="en-US"/>
              </w:rPr>
              <w:t>Percentage (%)</w:t>
            </w:r>
          </w:p>
        </w:tc>
      </w:tr>
      <w:tr w:rsidR="00046F30" w:rsidRPr="00882B14">
        <w:trPr>
          <w:trHeight w:val="23"/>
        </w:trPr>
        <w:tc>
          <w:tcPr>
            <w:tcW w:w="3251" w:type="dxa"/>
            <w:gridSpan w:val="3"/>
            <w:shd w:val="clear" w:color="auto" w:fill="C6D9F1"/>
          </w:tcPr>
          <w:p w:rsidR="00046F30" w:rsidRPr="00882B14" w:rsidRDefault="00046F30" w:rsidP="00EE6C7D">
            <w:pPr>
              <w:rPr>
                <w:b/>
                <w:bCs/>
                <w:sz w:val="22"/>
                <w:szCs w:val="22"/>
                <w:lang w:val="en-US"/>
              </w:rPr>
            </w:pPr>
            <w:r w:rsidRPr="00882B14">
              <w:rPr>
                <w:b/>
                <w:bCs/>
                <w:sz w:val="22"/>
                <w:szCs w:val="22"/>
                <w:lang w:val="en-US"/>
              </w:rPr>
              <w:t>Midterm Exam</w:t>
            </w:r>
          </w:p>
        </w:tc>
        <w:tc>
          <w:tcPr>
            <w:tcW w:w="3326" w:type="dxa"/>
            <w:gridSpan w:val="5"/>
          </w:tcPr>
          <w:p w:rsidR="00046F30" w:rsidRPr="00882B14" w:rsidRDefault="00046F30" w:rsidP="00916D5B">
            <w:pPr>
              <w:jc w:val="center"/>
              <w:rPr>
                <w:sz w:val="22"/>
                <w:szCs w:val="22"/>
              </w:rPr>
            </w:pPr>
            <w:r w:rsidRPr="00882B14">
              <w:rPr>
                <w:sz w:val="22"/>
                <w:szCs w:val="22"/>
              </w:rPr>
              <w:t>2</w:t>
            </w:r>
          </w:p>
        </w:tc>
        <w:tc>
          <w:tcPr>
            <w:tcW w:w="2709" w:type="dxa"/>
            <w:gridSpan w:val="4"/>
          </w:tcPr>
          <w:p w:rsidR="00046F30" w:rsidRPr="00882B14" w:rsidRDefault="00046F30" w:rsidP="00916D5B">
            <w:pPr>
              <w:jc w:val="center"/>
              <w:rPr>
                <w:sz w:val="22"/>
                <w:szCs w:val="22"/>
              </w:rPr>
            </w:pPr>
            <w:r w:rsidRPr="00882B14">
              <w:rPr>
                <w:sz w:val="22"/>
                <w:szCs w:val="22"/>
              </w:rPr>
              <w:t>30</w:t>
            </w:r>
          </w:p>
        </w:tc>
      </w:tr>
      <w:tr w:rsidR="00046F30" w:rsidRPr="00882B14">
        <w:trPr>
          <w:trHeight w:val="23"/>
        </w:trPr>
        <w:tc>
          <w:tcPr>
            <w:tcW w:w="3251" w:type="dxa"/>
            <w:gridSpan w:val="3"/>
            <w:shd w:val="clear" w:color="auto" w:fill="C6D9F1"/>
          </w:tcPr>
          <w:p w:rsidR="00046F30" w:rsidRPr="00882B14" w:rsidRDefault="00046F30" w:rsidP="00EE6C7D">
            <w:pPr>
              <w:rPr>
                <w:b/>
                <w:bCs/>
                <w:sz w:val="22"/>
                <w:szCs w:val="22"/>
                <w:lang w:val="en-US"/>
              </w:rPr>
            </w:pPr>
            <w:r w:rsidRPr="00882B14">
              <w:rPr>
                <w:b/>
                <w:bCs/>
                <w:sz w:val="22"/>
                <w:szCs w:val="22"/>
                <w:lang w:val="en-US"/>
              </w:rPr>
              <w:t>Quiz</w:t>
            </w:r>
          </w:p>
        </w:tc>
        <w:tc>
          <w:tcPr>
            <w:tcW w:w="3326" w:type="dxa"/>
            <w:gridSpan w:val="5"/>
          </w:tcPr>
          <w:p w:rsidR="00046F30" w:rsidRPr="00882B14" w:rsidRDefault="00046F30" w:rsidP="00916D5B">
            <w:pPr>
              <w:jc w:val="center"/>
              <w:rPr>
                <w:sz w:val="22"/>
                <w:szCs w:val="22"/>
              </w:rPr>
            </w:pPr>
          </w:p>
        </w:tc>
        <w:tc>
          <w:tcPr>
            <w:tcW w:w="2709" w:type="dxa"/>
            <w:gridSpan w:val="4"/>
          </w:tcPr>
          <w:p w:rsidR="00046F30" w:rsidRPr="00882B14" w:rsidRDefault="00046F30" w:rsidP="00916D5B">
            <w:pPr>
              <w:jc w:val="center"/>
              <w:rPr>
                <w:sz w:val="22"/>
                <w:szCs w:val="22"/>
              </w:rPr>
            </w:pPr>
          </w:p>
        </w:tc>
      </w:tr>
      <w:tr w:rsidR="00046F30" w:rsidRPr="00882B14">
        <w:trPr>
          <w:trHeight w:val="23"/>
        </w:trPr>
        <w:tc>
          <w:tcPr>
            <w:tcW w:w="3251" w:type="dxa"/>
            <w:gridSpan w:val="3"/>
            <w:shd w:val="clear" w:color="auto" w:fill="C6D9F1"/>
          </w:tcPr>
          <w:p w:rsidR="00046F30" w:rsidRPr="00882B14" w:rsidRDefault="00046F30" w:rsidP="00EE6C7D">
            <w:pPr>
              <w:rPr>
                <w:b/>
                <w:bCs/>
                <w:sz w:val="22"/>
                <w:szCs w:val="22"/>
                <w:lang w:val="en-US"/>
              </w:rPr>
            </w:pPr>
            <w:r w:rsidRPr="00882B14">
              <w:rPr>
                <w:b/>
                <w:bCs/>
                <w:sz w:val="22"/>
                <w:szCs w:val="22"/>
                <w:lang w:val="en-US"/>
              </w:rPr>
              <w:t xml:space="preserve">Assignment </w:t>
            </w:r>
          </w:p>
        </w:tc>
        <w:tc>
          <w:tcPr>
            <w:tcW w:w="3326" w:type="dxa"/>
            <w:gridSpan w:val="5"/>
          </w:tcPr>
          <w:p w:rsidR="00046F30" w:rsidRPr="00882B14" w:rsidRDefault="00046F30" w:rsidP="00916D5B">
            <w:pPr>
              <w:jc w:val="center"/>
              <w:rPr>
                <w:sz w:val="22"/>
                <w:szCs w:val="22"/>
              </w:rPr>
            </w:pPr>
            <w:r w:rsidRPr="00882B14">
              <w:rPr>
                <w:sz w:val="22"/>
                <w:szCs w:val="22"/>
              </w:rPr>
              <w:t>2</w:t>
            </w:r>
          </w:p>
        </w:tc>
        <w:tc>
          <w:tcPr>
            <w:tcW w:w="2709" w:type="dxa"/>
            <w:gridSpan w:val="4"/>
          </w:tcPr>
          <w:p w:rsidR="00046F30" w:rsidRPr="00882B14" w:rsidRDefault="00046F30" w:rsidP="00916D5B">
            <w:pPr>
              <w:jc w:val="center"/>
              <w:rPr>
                <w:sz w:val="22"/>
                <w:szCs w:val="22"/>
              </w:rPr>
            </w:pPr>
            <w:r w:rsidRPr="00882B14">
              <w:rPr>
                <w:sz w:val="22"/>
                <w:szCs w:val="22"/>
              </w:rPr>
              <w:t>10</w:t>
            </w:r>
          </w:p>
        </w:tc>
      </w:tr>
      <w:tr w:rsidR="00046F30" w:rsidRPr="00882B14">
        <w:trPr>
          <w:trHeight w:val="23"/>
        </w:trPr>
        <w:tc>
          <w:tcPr>
            <w:tcW w:w="3251" w:type="dxa"/>
            <w:gridSpan w:val="3"/>
            <w:shd w:val="clear" w:color="auto" w:fill="C6D9F1"/>
          </w:tcPr>
          <w:p w:rsidR="00046F30" w:rsidRPr="00882B14" w:rsidRDefault="00046F30" w:rsidP="00EE6C7D">
            <w:pPr>
              <w:rPr>
                <w:b/>
                <w:bCs/>
                <w:sz w:val="22"/>
                <w:szCs w:val="22"/>
                <w:lang w:val="en-US"/>
              </w:rPr>
            </w:pPr>
            <w:r w:rsidRPr="00882B14">
              <w:rPr>
                <w:b/>
                <w:bCs/>
                <w:sz w:val="22"/>
                <w:szCs w:val="22"/>
                <w:lang w:val="en-US"/>
              </w:rPr>
              <w:t>Projects</w:t>
            </w:r>
          </w:p>
        </w:tc>
        <w:tc>
          <w:tcPr>
            <w:tcW w:w="3326" w:type="dxa"/>
            <w:gridSpan w:val="5"/>
          </w:tcPr>
          <w:p w:rsidR="00046F30" w:rsidRPr="00882B14" w:rsidRDefault="00046F30" w:rsidP="00916D5B">
            <w:pPr>
              <w:jc w:val="center"/>
              <w:rPr>
                <w:sz w:val="22"/>
                <w:szCs w:val="22"/>
              </w:rPr>
            </w:pPr>
            <w:r w:rsidRPr="00882B14">
              <w:rPr>
                <w:sz w:val="22"/>
                <w:szCs w:val="22"/>
              </w:rPr>
              <w:t>1</w:t>
            </w:r>
          </w:p>
        </w:tc>
        <w:tc>
          <w:tcPr>
            <w:tcW w:w="2709" w:type="dxa"/>
            <w:gridSpan w:val="4"/>
          </w:tcPr>
          <w:p w:rsidR="00046F30" w:rsidRPr="00882B14" w:rsidRDefault="00046F30" w:rsidP="00916D5B">
            <w:pPr>
              <w:jc w:val="center"/>
              <w:rPr>
                <w:sz w:val="22"/>
                <w:szCs w:val="22"/>
              </w:rPr>
            </w:pPr>
            <w:r w:rsidRPr="00882B14">
              <w:rPr>
                <w:sz w:val="22"/>
                <w:szCs w:val="22"/>
              </w:rPr>
              <w:t>20</w:t>
            </w:r>
          </w:p>
        </w:tc>
      </w:tr>
      <w:tr w:rsidR="00046F30" w:rsidRPr="00882B14">
        <w:trPr>
          <w:trHeight w:val="23"/>
        </w:trPr>
        <w:tc>
          <w:tcPr>
            <w:tcW w:w="3251" w:type="dxa"/>
            <w:gridSpan w:val="3"/>
            <w:shd w:val="clear" w:color="auto" w:fill="C6D9F1"/>
          </w:tcPr>
          <w:p w:rsidR="00046F30" w:rsidRPr="00882B14" w:rsidRDefault="00046F30" w:rsidP="00EE6C7D">
            <w:pPr>
              <w:rPr>
                <w:b/>
                <w:bCs/>
                <w:sz w:val="22"/>
                <w:szCs w:val="22"/>
                <w:lang w:val="en-US"/>
              </w:rPr>
            </w:pPr>
            <w:r w:rsidRPr="00882B14">
              <w:rPr>
                <w:b/>
                <w:bCs/>
                <w:sz w:val="22"/>
                <w:szCs w:val="22"/>
                <w:lang w:val="en-US"/>
              </w:rPr>
              <w:t>Laboratory</w:t>
            </w:r>
          </w:p>
        </w:tc>
        <w:tc>
          <w:tcPr>
            <w:tcW w:w="3326" w:type="dxa"/>
            <w:gridSpan w:val="5"/>
          </w:tcPr>
          <w:p w:rsidR="00046F30" w:rsidRPr="00882B14" w:rsidRDefault="00046F30" w:rsidP="00916D5B">
            <w:pPr>
              <w:jc w:val="center"/>
              <w:rPr>
                <w:sz w:val="22"/>
                <w:szCs w:val="22"/>
              </w:rPr>
            </w:pPr>
          </w:p>
        </w:tc>
        <w:tc>
          <w:tcPr>
            <w:tcW w:w="2709" w:type="dxa"/>
            <w:gridSpan w:val="4"/>
          </w:tcPr>
          <w:p w:rsidR="00046F30" w:rsidRPr="00882B14" w:rsidRDefault="00046F30" w:rsidP="00916D5B">
            <w:pPr>
              <w:jc w:val="center"/>
              <w:rPr>
                <w:sz w:val="22"/>
                <w:szCs w:val="22"/>
              </w:rPr>
            </w:pPr>
          </w:p>
        </w:tc>
      </w:tr>
      <w:tr w:rsidR="00046F30" w:rsidRPr="00882B14">
        <w:trPr>
          <w:trHeight w:val="23"/>
        </w:trPr>
        <w:tc>
          <w:tcPr>
            <w:tcW w:w="3251" w:type="dxa"/>
            <w:gridSpan w:val="3"/>
            <w:shd w:val="clear" w:color="auto" w:fill="C6D9F1"/>
          </w:tcPr>
          <w:p w:rsidR="00046F30" w:rsidRPr="00882B14" w:rsidRDefault="00046F30" w:rsidP="00EE6C7D">
            <w:pPr>
              <w:rPr>
                <w:b/>
                <w:bCs/>
                <w:sz w:val="22"/>
                <w:szCs w:val="22"/>
                <w:lang w:val="en-US"/>
              </w:rPr>
            </w:pPr>
            <w:r w:rsidRPr="00882B14">
              <w:rPr>
                <w:b/>
                <w:bCs/>
                <w:sz w:val="22"/>
                <w:szCs w:val="22"/>
                <w:lang w:val="en-US"/>
              </w:rPr>
              <w:t>Practice</w:t>
            </w:r>
          </w:p>
        </w:tc>
        <w:tc>
          <w:tcPr>
            <w:tcW w:w="3326" w:type="dxa"/>
            <w:gridSpan w:val="5"/>
          </w:tcPr>
          <w:p w:rsidR="00046F30" w:rsidRPr="00882B14" w:rsidRDefault="00046F30" w:rsidP="00916D5B">
            <w:pPr>
              <w:jc w:val="center"/>
              <w:rPr>
                <w:sz w:val="22"/>
                <w:szCs w:val="22"/>
              </w:rPr>
            </w:pPr>
          </w:p>
        </w:tc>
        <w:tc>
          <w:tcPr>
            <w:tcW w:w="2709" w:type="dxa"/>
            <w:gridSpan w:val="4"/>
          </w:tcPr>
          <w:p w:rsidR="00046F30" w:rsidRPr="00882B14" w:rsidRDefault="00046F30" w:rsidP="00916D5B">
            <w:pPr>
              <w:jc w:val="center"/>
              <w:rPr>
                <w:sz w:val="22"/>
                <w:szCs w:val="22"/>
              </w:rPr>
            </w:pPr>
          </w:p>
        </w:tc>
      </w:tr>
      <w:tr w:rsidR="00046F30" w:rsidRPr="00882B14">
        <w:trPr>
          <w:trHeight w:val="23"/>
        </w:trPr>
        <w:tc>
          <w:tcPr>
            <w:tcW w:w="3251" w:type="dxa"/>
            <w:gridSpan w:val="3"/>
            <w:shd w:val="clear" w:color="auto" w:fill="C6D9F1"/>
          </w:tcPr>
          <w:p w:rsidR="00046F30" w:rsidRPr="00882B14" w:rsidRDefault="00046F30" w:rsidP="00EE6C7D">
            <w:pPr>
              <w:rPr>
                <w:b/>
                <w:bCs/>
                <w:sz w:val="22"/>
                <w:szCs w:val="22"/>
                <w:lang w:val="en-US"/>
              </w:rPr>
            </w:pPr>
            <w:r w:rsidRPr="00882B14">
              <w:rPr>
                <w:b/>
                <w:bCs/>
                <w:sz w:val="22"/>
                <w:szCs w:val="22"/>
                <w:lang w:val="en-US"/>
              </w:rPr>
              <w:t xml:space="preserve">Other </w:t>
            </w:r>
          </w:p>
        </w:tc>
        <w:tc>
          <w:tcPr>
            <w:tcW w:w="3326" w:type="dxa"/>
            <w:gridSpan w:val="5"/>
          </w:tcPr>
          <w:p w:rsidR="00046F30" w:rsidRPr="00882B14" w:rsidRDefault="00046F30" w:rsidP="00916D5B">
            <w:pPr>
              <w:jc w:val="center"/>
              <w:rPr>
                <w:sz w:val="22"/>
                <w:szCs w:val="22"/>
              </w:rPr>
            </w:pPr>
          </w:p>
        </w:tc>
        <w:tc>
          <w:tcPr>
            <w:tcW w:w="2709" w:type="dxa"/>
            <w:gridSpan w:val="4"/>
          </w:tcPr>
          <w:p w:rsidR="00046F30" w:rsidRPr="00882B14" w:rsidRDefault="00046F30" w:rsidP="00916D5B">
            <w:pPr>
              <w:jc w:val="center"/>
              <w:rPr>
                <w:sz w:val="22"/>
                <w:szCs w:val="22"/>
              </w:rPr>
            </w:pPr>
          </w:p>
        </w:tc>
      </w:tr>
      <w:tr w:rsidR="00046F30" w:rsidRPr="00882B14">
        <w:trPr>
          <w:trHeight w:val="23"/>
        </w:trPr>
        <w:tc>
          <w:tcPr>
            <w:tcW w:w="3251" w:type="dxa"/>
            <w:gridSpan w:val="3"/>
            <w:shd w:val="clear" w:color="auto" w:fill="C6D9F1"/>
          </w:tcPr>
          <w:p w:rsidR="00046F30" w:rsidRPr="00882B14" w:rsidRDefault="00046F30" w:rsidP="00EE6C7D">
            <w:pPr>
              <w:rPr>
                <w:b/>
                <w:bCs/>
                <w:sz w:val="22"/>
                <w:szCs w:val="22"/>
                <w:lang w:val="en-US"/>
              </w:rPr>
            </w:pPr>
            <w:r w:rsidRPr="00882B14">
              <w:rPr>
                <w:b/>
                <w:bCs/>
                <w:sz w:val="22"/>
                <w:szCs w:val="22"/>
                <w:lang w:val="en-US"/>
              </w:rPr>
              <w:t>Final Exam</w:t>
            </w:r>
          </w:p>
        </w:tc>
        <w:tc>
          <w:tcPr>
            <w:tcW w:w="3326" w:type="dxa"/>
            <w:gridSpan w:val="5"/>
          </w:tcPr>
          <w:p w:rsidR="00046F30" w:rsidRPr="00882B14" w:rsidRDefault="00046F30" w:rsidP="00916D5B">
            <w:pPr>
              <w:jc w:val="center"/>
              <w:rPr>
                <w:sz w:val="22"/>
                <w:szCs w:val="22"/>
              </w:rPr>
            </w:pPr>
            <w:r w:rsidRPr="00882B14">
              <w:rPr>
                <w:sz w:val="22"/>
                <w:szCs w:val="22"/>
              </w:rPr>
              <w:t>1</w:t>
            </w:r>
          </w:p>
        </w:tc>
        <w:tc>
          <w:tcPr>
            <w:tcW w:w="2709" w:type="dxa"/>
            <w:gridSpan w:val="4"/>
          </w:tcPr>
          <w:p w:rsidR="00046F30" w:rsidRPr="00882B14" w:rsidRDefault="00046F30" w:rsidP="00916D5B">
            <w:pPr>
              <w:jc w:val="center"/>
              <w:rPr>
                <w:sz w:val="22"/>
                <w:szCs w:val="22"/>
              </w:rPr>
            </w:pPr>
            <w:r w:rsidRPr="00882B14">
              <w:rPr>
                <w:sz w:val="22"/>
                <w:szCs w:val="22"/>
              </w:rPr>
              <w:t>40</w:t>
            </w:r>
          </w:p>
        </w:tc>
      </w:tr>
      <w:tr w:rsidR="00046F30" w:rsidRPr="00882B14">
        <w:trPr>
          <w:trHeight w:val="282"/>
        </w:trPr>
        <w:tc>
          <w:tcPr>
            <w:tcW w:w="9286" w:type="dxa"/>
            <w:gridSpan w:val="12"/>
            <w:shd w:val="clear" w:color="auto" w:fill="8DB3E2"/>
          </w:tcPr>
          <w:p w:rsidR="00046F30" w:rsidRPr="00882B14" w:rsidRDefault="00046F30" w:rsidP="00EE6C7D">
            <w:pPr>
              <w:jc w:val="center"/>
              <w:rPr>
                <w:b/>
                <w:bCs/>
                <w:sz w:val="22"/>
                <w:szCs w:val="22"/>
                <w:lang w:val="en-US"/>
              </w:rPr>
            </w:pPr>
            <w:r w:rsidRPr="00882B14">
              <w:rPr>
                <w:b/>
                <w:bCs/>
                <w:sz w:val="22"/>
                <w:szCs w:val="22"/>
                <w:lang w:val="en-US"/>
              </w:rPr>
              <w:t>WEEKLY COURSE PLAN</w:t>
            </w:r>
          </w:p>
        </w:tc>
      </w:tr>
      <w:tr w:rsidR="00046F30" w:rsidRPr="00882B14">
        <w:tc>
          <w:tcPr>
            <w:tcW w:w="1522" w:type="dxa"/>
            <w:shd w:val="clear" w:color="auto" w:fill="8DB3E2"/>
          </w:tcPr>
          <w:p w:rsidR="00046F30" w:rsidRPr="00882B14" w:rsidRDefault="00046F30" w:rsidP="00EE6C7D">
            <w:pPr>
              <w:rPr>
                <w:b/>
                <w:bCs/>
                <w:sz w:val="22"/>
                <w:szCs w:val="22"/>
                <w:lang w:val="en-US"/>
              </w:rPr>
            </w:pPr>
            <w:r w:rsidRPr="00882B14">
              <w:rPr>
                <w:b/>
                <w:bCs/>
                <w:sz w:val="22"/>
                <w:szCs w:val="22"/>
                <w:lang w:val="en-US"/>
              </w:rPr>
              <w:t xml:space="preserve">Week </w:t>
            </w:r>
          </w:p>
        </w:tc>
        <w:tc>
          <w:tcPr>
            <w:tcW w:w="7764" w:type="dxa"/>
            <w:gridSpan w:val="11"/>
            <w:shd w:val="clear" w:color="auto" w:fill="8DB3E2"/>
          </w:tcPr>
          <w:p w:rsidR="00046F30" w:rsidRPr="00882B14" w:rsidRDefault="00046F30" w:rsidP="00EE6C7D">
            <w:pPr>
              <w:rPr>
                <w:b/>
                <w:bCs/>
                <w:sz w:val="22"/>
                <w:szCs w:val="22"/>
                <w:lang w:val="en-US"/>
              </w:rPr>
            </w:pPr>
            <w:r w:rsidRPr="00882B14">
              <w:rPr>
                <w:b/>
                <w:bCs/>
                <w:sz w:val="22"/>
                <w:szCs w:val="22"/>
                <w:lang w:val="en-US"/>
              </w:rPr>
              <w:t>Contents and topics</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1. Week</w:t>
            </w:r>
          </w:p>
        </w:tc>
        <w:tc>
          <w:tcPr>
            <w:tcW w:w="7764" w:type="dxa"/>
            <w:gridSpan w:val="11"/>
            <w:vAlign w:val="center"/>
          </w:tcPr>
          <w:p w:rsidR="00046F30" w:rsidRPr="00882B14" w:rsidRDefault="00046F30" w:rsidP="00916D5B">
            <w:pPr>
              <w:rPr>
                <w:sz w:val="22"/>
                <w:szCs w:val="22"/>
              </w:rPr>
            </w:pPr>
            <w:r w:rsidRPr="00882B14">
              <w:rPr>
                <w:sz w:val="22"/>
                <w:szCs w:val="22"/>
              </w:rPr>
              <w:t>Introduction</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2. Week</w:t>
            </w:r>
          </w:p>
        </w:tc>
        <w:tc>
          <w:tcPr>
            <w:tcW w:w="7764" w:type="dxa"/>
            <w:gridSpan w:val="11"/>
            <w:vAlign w:val="center"/>
          </w:tcPr>
          <w:p w:rsidR="00046F30" w:rsidRPr="00882B14" w:rsidRDefault="00046F30" w:rsidP="00916D5B">
            <w:pPr>
              <w:rPr>
                <w:sz w:val="22"/>
                <w:szCs w:val="22"/>
              </w:rPr>
            </w:pPr>
            <w:r w:rsidRPr="00882B14">
              <w:rPr>
                <w:sz w:val="22"/>
                <w:szCs w:val="22"/>
              </w:rPr>
              <w:t>Momentum transfert mechanism</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3. Week</w:t>
            </w:r>
          </w:p>
        </w:tc>
        <w:tc>
          <w:tcPr>
            <w:tcW w:w="7764" w:type="dxa"/>
            <w:gridSpan w:val="11"/>
            <w:vAlign w:val="center"/>
          </w:tcPr>
          <w:p w:rsidR="00046F30" w:rsidRPr="00882B14" w:rsidRDefault="00046F30" w:rsidP="00916D5B">
            <w:pPr>
              <w:rPr>
                <w:sz w:val="22"/>
                <w:szCs w:val="22"/>
              </w:rPr>
            </w:pPr>
            <w:r w:rsidRPr="00882B14">
              <w:rPr>
                <w:sz w:val="22"/>
                <w:szCs w:val="22"/>
              </w:rPr>
              <w:t>Energy transfert mechanism</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4. Week</w:t>
            </w:r>
          </w:p>
        </w:tc>
        <w:tc>
          <w:tcPr>
            <w:tcW w:w="7764" w:type="dxa"/>
            <w:gridSpan w:val="11"/>
            <w:vAlign w:val="center"/>
          </w:tcPr>
          <w:p w:rsidR="00046F30" w:rsidRPr="00882B14" w:rsidRDefault="00046F30" w:rsidP="00916D5B">
            <w:pPr>
              <w:rPr>
                <w:sz w:val="22"/>
                <w:szCs w:val="22"/>
              </w:rPr>
            </w:pPr>
            <w:r w:rsidRPr="00882B14">
              <w:rPr>
                <w:sz w:val="22"/>
                <w:szCs w:val="22"/>
              </w:rPr>
              <w:t>Mass transfer mechanism</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5. Week</w:t>
            </w:r>
          </w:p>
        </w:tc>
        <w:tc>
          <w:tcPr>
            <w:tcW w:w="7764" w:type="dxa"/>
            <w:gridSpan w:val="11"/>
            <w:vAlign w:val="center"/>
          </w:tcPr>
          <w:p w:rsidR="00046F30" w:rsidRPr="00882B14" w:rsidRDefault="00046F30" w:rsidP="00916D5B">
            <w:pPr>
              <w:rPr>
                <w:sz w:val="22"/>
                <w:szCs w:val="22"/>
              </w:rPr>
            </w:pPr>
            <w:r w:rsidRPr="00882B14">
              <w:rPr>
                <w:sz w:val="22"/>
                <w:szCs w:val="22"/>
              </w:rPr>
              <w:t>Velocity profiles in laminar flows</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6. Week</w:t>
            </w:r>
          </w:p>
        </w:tc>
        <w:tc>
          <w:tcPr>
            <w:tcW w:w="7764" w:type="dxa"/>
            <w:gridSpan w:val="11"/>
            <w:vAlign w:val="center"/>
          </w:tcPr>
          <w:p w:rsidR="00046F30" w:rsidRPr="00882B14" w:rsidRDefault="00046F30" w:rsidP="00916D5B">
            <w:pPr>
              <w:pStyle w:val="BodyText"/>
              <w:rPr>
                <w:rFonts w:ascii="Times New Roman" w:hAnsi="Times New Roman" w:cs="Times New Roman"/>
                <w:sz w:val="22"/>
                <w:szCs w:val="22"/>
              </w:rPr>
            </w:pPr>
            <w:r w:rsidRPr="00882B14">
              <w:rPr>
                <w:rFonts w:ascii="Times New Roman" w:hAnsi="Times New Roman" w:cs="Times New Roman"/>
                <w:sz w:val="22"/>
                <w:szCs w:val="22"/>
              </w:rPr>
              <w:t>Velocity profiles in laminar flows</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7. Week</w:t>
            </w:r>
          </w:p>
        </w:tc>
        <w:tc>
          <w:tcPr>
            <w:tcW w:w="7764" w:type="dxa"/>
            <w:gridSpan w:val="11"/>
            <w:vAlign w:val="center"/>
          </w:tcPr>
          <w:p w:rsidR="00046F30" w:rsidRPr="00882B14" w:rsidRDefault="00046F30" w:rsidP="00916D5B">
            <w:pPr>
              <w:pStyle w:val="BodyText"/>
              <w:rPr>
                <w:rFonts w:ascii="Times New Roman" w:hAnsi="Times New Roman" w:cs="Times New Roman"/>
                <w:sz w:val="22"/>
                <w:szCs w:val="22"/>
              </w:rPr>
            </w:pPr>
            <w:r w:rsidRPr="00882B14">
              <w:rPr>
                <w:rFonts w:ascii="Times New Roman" w:hAnsi="Times New Roman" w:cs="Times New Roman"/>
                <w:sz w:val="22"/>
                <w:szCs w:val="22"/>
              </w:rPr>
              <w:t>Temperature profiles in solids and in laminar flows</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8. Week</w:t>
            </w:r>
          </w:p>
        </w:tc>
        <w:tc>
          <w:tcPr>
            <w:tcW w:w="7764" w:type="dxa"/>
            <w:gridSpan w:val="11"/>
          </w:tcPr>
          <w:p w:rsidR="00046F30" w:rsidRPr="00882B14" w:rsidRDefault="00046F30">
            <w:pPr>
              <w:rPr>
                <w:sz w:val="22"/>
                <w:szCs w:val="22"/>
              </w:rPr>
            </w:pPr>
            <w:r w:rsidRPr="00882B14">
              <w:rPr>
                <w:sz w:val="22"/>
                <w:szCs w:val="22"/>
              </w:rPr>
              <w:t>Temperature profiles in solids and in laminar flows</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9. Week</w:t>
            </w:r>
          </w:p>
        </w:tc>
        <w:tc>
          <w:tcPr>
            <w:tcW w:w="7764" w:type="dxa"/>
            <w:gridSpan w:val="11"/>
          </w:tcPr>
          <w:p w:rsidR="00046F30" w:rsidRPr="00882B14" w:rsidRDefault="00046F30">
            <w:pPr>
              <w:rPr>
                <w:sz w:val="22"/>
                <w:szCs w:val="22"/>
              </w:rPr>
            </w:pPr>
            <w:r w:rsidRPr="00882B14">
              <w:rPr>
                <w:sz w:val="22"/>
                <w:szCs w:val="22"/>
              </w:rPr>
              <w:t>Concentration profiles in solids and in laminar flows</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10. Week</w:t>
            </w:r>
          </w:p>
        </w:tc>
        <w:tc>
          <w:tcPr>
            <w:tcW w:w="7764" w:type="dxa"/>
            <w:gridSpan w:val="11"/>
          </w:tcPr>
          <w:p w:rsidR="00046F30" w:rsidRPr="00882B14" w:rsidRDefault="00046F30">
            <w:pPr>
              <w:rPr>
                <w:sz w:val="22"/>
                <w:szCs w:val="22"/>
              </w:rPr>
            </w:pPr>
            <w:r w:rsidRPr="00882B14">
              <w:rPr>
                <w:sz w:val="22"/>
                <w:szCs w:val="22"/>
              </w:rPr>
              <w:t>Concentration profiles in solids and in laminar flows</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11. Week</w:t>
            </w:r>
          </w:p>
        </w:tc>
        <w:tc>
          <w:tcPr>
            <w:tcW w:w="7764" w:type="dxa"/>
            <w:gridSpan w:val="11"/>
            <w:vAlign w:val="center"/>
          </w:tcPr>
          <w:p w:rsidR="00046F30" w:rsidRPr="00882B14" w:rsidRDefault="00046F30" w:rsidP="00916D5B">
            <w:pPr>
              <w:rPr>
                <w:sz w:val="22"/>
                <w:szCs w:val="22"/>
              </w:rPr>
            </w:pPr>
            <w:r w:rsidRPr="00882B14">
              <w:rPr>
                <w:sz w:val="22"/>
                <w:szCs w:val="22"/>
              </w:rPr>
              <w:t>Equations of change (Equations of Continuity,motion and energy); applications for isothermal systems</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12. Week</w:t>
            </w:r>
          </w:p>
        </w:tc>
        <w:tc>
          <w:tcPr>
            <w:tcW w:w="7764" w:type="dxa"/>
            <w:gridSpan w:val="11"/>
            <w:vAlign w:val="center"/>
          </w:tcPr>
          <w:p w:rsidR="00046F30" w:rsidRPr="00882B14" w:rsidRDefault="00046F30" w:rsidP="00916D5B">
            <w:pPr>
              <w:rPr>
                <w:sz w:val="22"/>
                <w:szCs w:val="22"/>
              </w:rPr>
            </w:pPr>
            <w:r w:rsidRPr="00882B14">
              <w:rPr>
                <w:sz w:val="22"/>
                <w:szCs w:val="22"/>
              </w:rPr>
              <w:t xml:space="preserve">Equations of change (Equations of Continuity,motion and energy); applications for </w:t>
            </w:r>
          </w:p>
          <w:p w:rsidR="00046F30" w:rsidRPr="00882B14" w:rsidRDefault="00046F30" w:rsidP="00916D5B">
            <w:pPr>
              <w:rPr>
                <w:sz w:val="22"/>
                <w:szCs w:val="22"/>
              </w:rPr>
            </w:pPr>
            <w:r w:rsidRPr="00882B14">
              <w:rPr>
                <w:sz w:val="22"/>
                <w:szCs w:val="22"/>
              </w:rPr>
              <w:t>non-isothermal systems</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13. Week</w:t>
            </w:r>
          </w:p>
        </w:tc>
        <w:tc>
          <w:tcPr>
            <w:tcW w:w="7764" w:type="dxa"/>
            <w:gridSpan w:val="11"/>
            <w:vAlign w:val="center"/>
          </w:tcPr>
          <w:p w:rsidR="00046F30" w:rsidRPr="00882B14" w:rsidRDefault="00046F30" w:rsidP="00916D5B">
            <w:pPr>
              <w:rPr>
                <w:sz w:val="22"/>
                <w:szCs w:val="22"/>
              </w:rPr>
            </w:pPr>
            <w:r w:rsidRPr="00882B14">
              <w:rPr>
                <w:sz w:val="22"/>
                <w:szCs w:val="22"/>
              </w:rPr>
              <w:t xml:space="preserve">Equations of change (Equations of Continuity,motion and energy); applications for multicomponent systems </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14. Week</w:t>
            </w:r>
          </w:p>
        </w:tc>
        <w:tc>
          <w:tcPr>
            <w:tcW w:w="7764" w:type="dxa"/>
            <w:gridSpan w:val="11"/>
            <w:vAlign w:val="center"/>
          </w:tcPr>
          <w:p w:rsidR="00046F30" w:rsidRPr="00882B14" w:rsidRDefault="00046F30" w:rsidP="00916D5B">
            <w:pPr>
              <w:rPr>
                <w:sz w:val="22"/>
                <w:szCs w:val="22"/>
              </w:rPr>
            </w:pPr>
            <w:r w:rsidRPr="00882B14">
              <w:rPr>
                <w:sz w:val="22"/>
                <w:szCs w:val="22"/>
              </w:rPr>
              <w:t>Unsteady state transport phenomena</w:t>
            </w:r>
          </w:p>
        </w:tc>
      </w:tr>
      <w:tr w:rsidR="00046F30" w:rsidRPr="00882B14">
        <w:tc>
          <w:tcPr>
            <w:tcW w:w="1522" w:type="dxa"/>
            <w:shd w:val="clear" w:color="auto" w:fill="C6D9F1"/>
          </w:tcPr>
          <w:p w:rsidR="00046F30" w:rsidRPr="00882B14" w:rsidRDefault="00046F30" w:rsidP="00EE6C7D">
            <w:pPr>
              <w:rPr>
                <w:b/>
                <w:bCs/>
                <w:sz w:val="22"/>
                <w:szCs w:val="22"/>
                <w:lang w:val="en-US"/>
              </w:rPr>
            </w:pPr>
            <w:r w:rsidRPr="00882B14">
              <w:rPr>
                <w:b/>
                <w:bCs/>
                <w:sz w:val="22"/>
                <w:szCs w:val="22"/>
                <w:lang w:val="en-US"/>
              </w:rPr>
              <w:t>15. Week</w:t>
            </w:r>
          </w:p>
        </w:tc>
        <w:tc>
          <w:tcPr>
            <w:tcW w:w="7764" w:type="dxa"/>
            <w:gridSpan w:val="11"/>
            <w:vAlign w:val="center"/>
          </w:tcPr>
          <w:p w:rsidR="00046F30" w:rsidRPr="00882B14" w:rsidRDefault="00046F30" w:rsidP="00916D5B">
            <w:pPr>
              <w:pStyle w:val="BodyText"/>
              <w:rPr>
                <w:rFonts w:ascii="Times New Roman" w:hAnsi="Times New Roman" w:cs="Times New Roman"/>
                <w:sz w:val="22"/>
                <w:szCs w:val="22"/>
              </w:rPr>
            </w:pPr>
            <w:r w:rsidRPr="00882B14">
              <w:rPr>
                <w:rFonts w:ascii="Times New Roman" w:hAnsi="Times New Roman" w:cs="Times New Roman"/>
                <w:sz w:val="22"/>
                <w:szCs w:val="22"/>
              </w:rPr>
              <w:t>Project presentations</w:t>
            </w:r>
          </w:p>
        </w:tc>
      </w:tr>
    </w:tbl>
    <w:p w:rsidR="00046F30" w:rsidRPr="00882B14" w:rsidRDefault="00046F30" w:rsidP="00E755EE">
      <w:pPr>
        <w:rPr>
          <w:sz w:val="22"/>
          <w:szCs w:val="22"/>
        </w:rPr>
      </w:pPr>
    </w:p>
    <w:sectPr w:rsidR="00046F30" w:rsidRPr="00882B14" w:rsidSect="00E755EE">
      <w:footerReference w:type="default" r:id="rId9"/>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F30" w:rsidRDefault="00046F30" w:rsidP="00043C8C">
      <w:r>
        <w:separator/>
      </w:r>
    </w:p>
  </w:endnote>
  <w:endnote w:type="continuationSeparator" w:id="1">
    <w:p w:rsidR="00046F30" w:rsidRDefault="00046F30" w:rsidP="00043C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Diavlo Bold">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F30" w:rsidRDefault="00046F30">
    <w:pPr>
      <w:pStyle w:val="Footer"/>
      <w:jc w:val="center"/>
    </w:pPr>
  </w:p>
  <w:p w:rsidR="00046F30" w:rsidRDefault="00046F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F30" w:rsidRDefault="00046F30" w:rsidP="00043C8C">
      <w:r>
        <w:separator/>
      </w:r>
    </w:p>
  </w:footnote>
  <w:footnote w:type="continuationSeparator" w:id="1">
    <w:p w:rsidR="00046F30" w:rsidRDefault="00046F30"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06DB1"/>
    <w:multiLevelType w:val="hybridMultilevel"/>
    <w:tmpl w:val="E87A1F4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4BB93DE4"/>
    <w:multiLevelType w:val="hybridMultilevel"/>
    <w:tmpl w:val="17FEE78E"/>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046F30"/>
    <w:rsid w:val="0005468C"/>
    <w:rsid w:val="000638D3"/>
    <w:rsid w:val="00107032"/>
    <w:rsid w:val="001A2128"/>
    <w:rsid w:val="002A3AED"/>
    <w:rsid w:val="002E36A6"/>
    <w:rsid w:val="00366903"/>
    <w:rsid w:val="00375819"/>
    <w:rsid w:val="00415E77"/>
    <w:rsid w:val="004272E3"/>
    <w:rsid w:val="00447F17"/>
    <w:rsid w:val="00447F36"/>
    <w:rsid w:val="00454251"/>
    <w:rsid w:val="0050686D"/>
    <w:rsid w:val="005E102A"/>
    <w:rsid w:val="00673A43"/>
    <w:rsid w:val="00681B6E"/>
    <w:rsid w:val="006D30BB"/>
    <w:rsid w:val="00863ED3"/>
    <w:rsid w:val="0087182A"/>
    <w:rsid w:val="00882B14"/>
    <w:rsid w:val="008E35B2"/>
    <w:rsid w:val="00907BE1"/>
    <w:rsid w:val="00913A8A"/>
    <w:rsid w:val="00916D5B"/>
    <w:rsid w:val="00966376"/>
    <w:rsid w:val="00994CFA"/>
    <w:rsid w:val="009C1A06"/>
    <w:rsid w:val="009F6D34"/>
    <w:rsid w:val="00A57DF6"/>
    <w:rsid w:val="00B02522"/>
    <w:rsid w:val="00B063DE"/>
    <w:rsid w:val="00B42076"/>
    <w:rsid w:val="00BA1229"/>
    <w:rsid w:val="00BC7D18"/>
    <w:rsid w:val="00BE72E2"/>
    <w:rsid w:val="00CA7AC2"/>
    <w:rsid w:val="00CD09E2"/>
    <w:rsid w:val="00DA1C77"/>
    <w:rsid w:val="00DA5802"/>
    <w:rsid w:val="00DB4DB6"/>
    <w:rsid w:val="00DE6FC0"/>
    <w:rsid w:val="00E70F62"/>
    <w:rsid w:val="00E755EE"/>
    <w:rsid w:val="00E8596D"/>
    <w:rsid w:val="00EB53AA"/>
    <w:rsid w:val="00EE6C7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paragraph" w:styleId="Heading9">
    <w:name w:val="heading 9"/>
    <w:basedOn w:val="Normal"/>
    <w:next w:val="Normal"/>
    <w:link w:val="Heading9Char"/>
    <w:uiPriority w:val="99"/>
    <w:qFormat/>
    <w:rsid w:val="00673A43"/>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locked/>
    <w:rsid w:val="00673A43"/>
    <w:rPr>
      <w:rFonts w:ascii="Arial" w:hAnsi="Arial" w:cs="Arial"/>
      <w:lang w:eastAsia="tr-TR"/>
    </w:rPr>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character" w:styleId="Hyperlink">
    <w:name w:val="Hyperlink"/>
    <w:basedOn w:val="DefaultParagraphFont"/>
    <w:uiPriority w:val="99"/>
    <w:rsid w:val="001A2128"/>
    <w:rPr>
      <w:color w:val="0000FF"/>
      <w:u w:val="single"/>
    </w:rPr>
  </w:style>
  <w:style w:type="paragraph" w:styleId="BodyText">
    <w:name w:val="Body Text"/>
    <w:basedOn w:val="Normal"/>
    <w:link w:val="BodyTextChar"/>
    <w:uiPriority w:val="99"/>
    <w:rsid w:val="00966376"/>
    <w:pPr>
      <w:jc w:val="both"/>
    </w:pPr>
    <w:rPr>
      <w:rFonts w:ascii="Arial" w:eastAsia="Arial Unicode MS" w:hAnsi="Arial" w:cs="Arial"/>
      <w:lang w:val="en-US" w:eastAsia="en-US"/>
    </w:rPr>
  </w:style>
  <w:style w:type="character" w:customStyle="1" w:styleId="BodyTextChar">
    <w:name w:val="Body Text Char"/>
    <w:basedOn w:val="DefaultParagraphFont"/>
    <w:link w:val="BodyText"/>
    <w:uiPriority w:val="99"/>
    <w:locked/>
    <w:rsid w:val="00966376"/>
    <w:rPr>
      <w:rFonts w:ascii="Arial" w:eastAsia="Arial Unicode MS" w:hAnsi="Arial" w:cs="Arial"/>
      <w:sz w:val="24"/>
      <w:szCs w:val="24"/>
      <w:lang w:val="en-US"/>
    </w:rPr>
  </w:style>
  <w:style w:type="paragraph" w:styleId="Title">
    <w:name w:val="Title"/>
    <w:aliases w:val="Char,Char Char Char"/>
    <w:basedOn w:val="Normal"/>
    <w:link w:val="TitleChar"/>
    <w:uiPriority w:val="99"/>
    <w:qFormat/>
    <w:rsid w:val="002E36A6"/>
    <w:pPr>
      <w:jc w:val="center"/>
    </w:pPr>
    <w:rPr>
      <w:b/>
      <w:bCs/>
      <w:u w:val="single"/>
      <w:lang w:eastAsia="en-US"/>
    </w:rPr>
  </w:style>
  <w:style w:type="character" w:customStyle="1" w:styleId="TitleChar">
    <w:name w:val="Title Char"/>
    <w:aliases w:val="Char Char,Char Char Char Char"/>
    <w:basedOn w:val="DefaultParagraphFont"/>
    <w:link w:val="Title"/>
    <w:uiPriority w:val="99"/>
    <w:locked/>
    <w:rsid w:val="002E36A6"/>
    <w:rPr>
      <w:rFonts w:ascii="Times New Roman" w:hAnsi="Times New Roman" w:cs="Times New Roman"/>
      <w:b/>
      <w:bCs/>
      <w:sz w:val="20"/>
      <w:szCs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zuysal@gazi.edu.tr" TargetMode="External"/><Relationship Id="rId3" Type="http://schemas.openxmlformats.org/officeDocument/2006/relationships/settings" Target="settings.xml"/><Relationship Id="rId7" Type="http://schemas.openxmlformats.org/officeDocument/2006/relationships/hyperlink" Target="mailto:Murathan@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2</Pages>
  <Words>465</Words>
  <Characters>2651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yilmaz</dc:creator>
  <cp:keywords/>
  <dc:description/>
  <cp:lastModifiedBy> </cp:lastModifiedBy>
  <cp:revision>5</cp:revision>
  <cp:lastPrinted>2013-04-30T13:54:00Z</cp:lastPrinted>
  <dcterms:created xsi:type="dcterms:W3CDTF">2013-05-28T11:41:00Z</dcterms:created>
  <dcterms:modified xsi:type="dcterms:W3CDTF">2013-06-06T07:49:00Z</dcterms:modified>
</cp:coreProperties>
</file>